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3B" w:rsidRDefault="00E43588" w:rsidP="00966E3B">
      <w:pPr>
        <w:spacing w:after="0" w:line="240" w:lineRule="auto"/>
        <w:jc w:val="center"/>
        <w:rPr>
          <w:rFonts w:ascii="Times New Roman" w:eastAsia="Times New Roman" w:hAnsi="Times New Roman" w:cs="Times New Roman"/>
          <w:b/>
          <w:bCs/>
          <w:color w:val="000000"/>
          <w:sz w:val="24"/>
          <w:szCs w:val="24"/>
          <w:lang w:val="ro-RO"/>
        </w:rPr>
      </w:pPr>
      <w:r w:rsidRPr="00E43588">
        <w:rPr>
          <w:rFonts w:ascii="Times New Roman" w:eastAsia="Times New Roman" w:hAnsi="Times New Roman" w:cs="Times New Roman"/>
          <w:color w:val="000000"/>
          <w:sz w:val="24"/>
          <w:szCs w:val="24"/>
          <w:lang w:val="ro-RO"/>
        </w:rPr>
        <w:t>  </w:t>
      </w:r>
      <w:r w:rsidR="00966E3B">
        <w:rPr>
          <w:noProof/>
          <w:lang w:val="ro-RO" w:eastAsia="ro-RO"/>
        </w:rPr>
        <w:drawing>
          <wp:inline distT="0" distB="0" distL="0" distR="0">
            <wp:extent cx="495300" cy="590550"/>
            <wp:effectExtent l="1905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ex.justice.md/imgcms/stateemblem.png"/>
                    <pic:cNvPicPr>
                      <a:picLocks noChangeAspect="1" noChangeArrowheads="1"/>
                    </pic:cNvPicPr>
                  </pic:nvPicPr>
                  <pic:blipFill>
                    <a:blip r:embed="rId5" cstate="print"/>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966E3B" w:rsidRDefault="00966E3B" w:rsidP="00966E3B">
      <w:pPr>
        <w:spacing w:after="0" w:line="240" w:lineRule="auto"/>
        <w:jc w:val="center"/>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eastAsia="ro-RO"/>
        </w:rPr>
        <w:t>Republica Moldova</w:t>
      </w:r>
    </w:p>
    <w:p w:rsidR="00E43588" w:rsidRPr="00E43588" w:rsidRDefault="00966E3B" w:rsidP="00966E3B">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b/>
          <w:bCs/>
          <w:color w:val="000000"/>
          <w:sz w:val="24"/>
          <w:szCs w:val="24"/>
          <w:lang w:val="ro-RO" w:eastAsia="ro-RO"/>
        </w:rPr>
        <w:t>PARLAMENTUL</w:t>
      </w:r>
    </w:p>
    <w:p w:rsidR="00E43588" w:rsidRPr="00E43588" w:rsidRDefault="00E43588" w:rsidP="00E43588">
      <w:pPr>
        <w:spacing w:after="0" w:line="240" w:lineRule="auto"/>
        <w:rPr>
          <w:rFonts w:ascii="Times New Roman" w:eastAsia="Times New Roman" w:hAnsi="Times New Roman" w:cs="Times New Roman"/>
          <w:color w:val="000000"/>
          <w:sz w:val="24"/>
          <w:szCs w:val="24"/>
          <w:lang w:val="ro-RO"/>
        </w:rPr>
      </w:pPr>
    </w:p>
    <w:p w:rsidR="00E43588" w:rsidRDefault="00E43588" w:rsidP="00E43588">
      <w:pPr>
        <w:spacing w:after="0" w:line="240" w:lineRule="auto"/>
        <w:rPr>
          <w:rFonts w:ascii="Times New Roman" w:eastAsia="Times New Roman" w:hAnsi="Times New Roman" w:cs="Times New Roman"/>
          <w:color w:val="000000"/>
          <w:sz w:val="24"/>
          <w:szCs w:val="24"/>
          <w:lang w:val="ro-RO"/>
        </w:rPr>
      </w:pPr>
    </w:p>
    <w:p w:rsidR="00E43588" w:rsidRPr="00966E3B" w:rsidRDefault="00E43588" w:rsidP="00E43588">
      <w:pPr>
        <w:spacing w:after="0" w:line="240" w:lineRule="auto"/>
        <w:jc w:val="center"/>
        <w:rPr>
          <w:rFonts w:ascii="Times New Roman" w:eastAsia="Times New Roman" w:hAnsi="Times New Roman" w:cs="Times New Roman"/>
          <w:b/>
          <w:color w:val="000000"/>
          <w:sz w:val="24"/>
          <w:szCs w:val="24"/>
          <w:lang w:val="ro-RO"/>
        </w:rPr>
      </w:pPr>
      <w:r w:rsidRPr="00966E3B">
        <w:rPr>
          <w:rFonts w:ascii="Times New Roman" w:eastAsia="Times New Roman" w:hAnsi="Times New Roman" w:cs="Times New Roman"/>
          <w:b/>
          <w:bCs/>
          <w:color w:val="000000"/>
          <w:sz w:val="24"/>
          <w:szCs w:val="24"/>
          <w:lang w:val="ro-RO"/>
        </w:rPr>
        <w:t>LEGE</w:t>
      </w:r>
      <w:r w:rsidRPr="00966E3B">
        <w:rPr>
          <w:rFonts w:ascii="Times New Roman" w:eastAsia="Times New Roman" w:hAnsi="Times New Roman" w:cs="Times New Roman"/>
          <w:b/>
          <w:color w:val="000000"/>
          <w:sz w:val="24"/>
          <w:szCs w:val="24"/>
          <w:lang w:val="ro-RO"/>
        </w:rPr>
        <w:t> Nr. 30 din  07.03.2013</w:t>
      </w:r>
    </w:p>
    <w:p w:rsidR="00E43588" w:rsidRPr="00E43588" w:rsidRDefault="00E43588" w:rsidP="00E43588">
      <w:pPr>
        <w:spacing w:after="0" w:line="240" w:lineRule="auto"/>
        <w:jc w:val="center"/>
        <w:rPr>
          <w:rFonts w:ascii="Times New Roman" w:eastAsia="Times New Roman" w:hAnsi="Times New Roman" w:cs="Times New Roman"/>
          <w:b/>
          <w:bCs/>
          <w:color w:val="000000"/>
          <w:sz w:val="24"/>
          <w:szCs w:val="24"/>
          <w:lang w:val="ro-RO"/>
        </w:rPr>
      </w:pPr>
      <w:r w:rsidRPr="00E43588">
        <w:rPr>
          <w:rFonts w:ascii="Times New Roman" w:eastAsia="Times New Roman" w:hAnsi="Times New Roman" w:cs="Times New Roman"/>
          <w:b/>
          <w:bCs/>
          <w:color w:val="000000"/>
          <w:sz w:val="24"/>
          <w:szCs w:val="24"/>
          <w:lang w:val="ro-RO"/>
        </w:rPr>
        <w:t>cu privire la protecţia copiilor împotriva impactului negativ </w:t>
      </w:r>
      <w:r w:rsidRPr="00E43588">
        <w:rPr>
          <w:rFonts w:ascii="Times New Roman" w:eastAsia="Times New Roman" w:hAnsi="Times New Roman" w:cs="Times New Roman"/>
          <w:b/>
          <w:bCs/>
          <w:color w:val="000000"/>
          <w:sz w:val="24"/>
          <w:szCs w:val="24"/>
          <w:lang w:val="ro-RO"/>
        </w:rPr>
        <w:br/>
        <w:t>al informaţiei</w:t>
      </w:r>
    </w:p>
    <w:p w:rsidR="00E43588" w:rsidRDefault="00E43588" w:rsidP="00E43588">
      <w:pPr>
        <w:spacing w:after="0" w:line="240" w:lineRule="auto"/>
        <w:jc w:val="center"/>
        <w:rPr>
          <w:rFonts w:ascii="Times New Roman" w:eastAsia="Times New Roman" w:hAnsi="Times New Roman" w:cs="Times New Roman"/>
          <w:color w:val="000000"/>
          <w:sz w:val="24"/>
          <w:szCs w:val="24"/>
          <w:lang w:val="ro-RO"/>
        </w:rPr>
      </w:pPr>
    </w:p>
    <w:p w:rsidR="00E43588" w:rsidRPr="00E43588" w:rsidRDefault="00E43588" w:rsidP="00E43588">
      <w:pPr>
        <w:spacing w:after="0" w:line="240" w:lineRule="auto"/>
        <w:jc w:val="center"/>
        <w:rPr>
          <w:rFonts w:ascii="Times New Roman" w:eastAsia="Times New Roman" w:hAnsi="Times New Roman" w:cs="Times New Roman"/>
          <w:color w:val="000000"/>
          <w:sz w:val="24"/>
          <w:szCs w:val="24"/>
          <w:lang w:val="ro-RO"/>
        </w:rPr>
      </w:pPr>
      <w:bookmarkStart w:id="0" w:name="_GoBack"/>
      <w:bookmarkEnd w:id="0"/>
    </w:p>
    <w:p w:rsidR="00E43588" w:rsidRPr="00E43588" w:rsidRDefault="00E43588" w:rsidP="00E43588">
      <w:pPr>
        <w:spacing w:after="0" w:line="240" w:lineRule="auto"/>
        <w:rPr>
          <w:rFonts w:ascii="Times New Roman" w:eastAsia="Times New Roman" w:hAnsi="Times New Roman" w:cs="Times New Roman"/>
          <w:color w:val="000000"/>
          <w:sz w:val="24"/>
          <w:szCs w:val="24"/>
          <w:lang w:val="ro-RO"/>
        </w:rPr>
      </w:pPr>
      <w:r w:rsidRPr="00E43588">
        <w:rPr>
          <w:rFonts w:ascii="Times New Roman" w:eastAsia="Times New Roman" w:hAnsi="Times New Roman" w:cs="Times New Roman"/>
          <w:color w:val="000000"/>
          <w:sz w:val="24"/>
          <w:szCs w:val="24"/>
          <w:lang w:val="ro-RO"/>
        </w:rPr>
        <w:t>Publicat : 05.04.2013 în Monitorul Oficial Nr. 69-74     art Nr : 221     Data intrării in vigoare : 05.07.2013</w:t>
      </w:r>
    </w:p>
    <w:p w:rsidR="00E43588" w:rsidRPr="00E43588" w:rsidRDefault="00E43588" w:rsidP="00E43588">
      <w:pPr>
        <w:spacing w:after="0" w:line="240" w:lineRule="auto"/>
        <w:rPr>
          <w:rFonts w:ascii="Times New Roman" w:eastAsia="Times New Roman" w:hAnsi="Times New Roman" w:cs="Times New Roman"/>
          <w:color w:val="000000"/>
          <w:sz w:val="24"/>
          <w:szCs w:val="24"/>
          <w:lang w:val="ro-RO"/>
        </w:rPr>
      </w:pPr>
    </w:p>
    <w:p w:rsidR="00E43588" w:rsidRPr="00E43588" w:rsidRDefault="00E43588" w:rsidP="00E43588">
      <w:pPr>
        <w:spacing w:after="0" w:line="240" w:lineRule="auto"/>
        <w:rPr>
          <w:rFonts w:ascii="Times New Roman" w:eastAsia="Times New Roman" w:hAnsi="Times New Roman" w:cs="Times New Roman"/>
          <w:color w:val="000000"/>
          <w:sz w:val="24"/>
          <w:szCs w:val="24"/>
          <w:lang w:val="ro-RO"/>
        </w:rPr>
      </w:pPr>
      <w:r w:rsidRPr="00E43588">
        <w:rPr>
          <w:rFonts w:ascii="Times New Roman" w:eastAsia="Times New Roman" w:hAnsi="Times New Roman" w:cs="Times New Roman"/>
          <w:color w:val="000000"/>
          <w:sz w:val="24"/>
          <w:szCs w:val="24"/>
          <w:lang w:val="ro-RO"/>
        </w:rPr>
        <w:t>  Parlamentul adoptă prezenta lege organică.</w:t>
      </w:r>
    </w:p>
    <w:p w:rsidR="00E43588" w:rsidRPr="00E43588" w:rsidRDefault="00E43588" w:rsidP="00E43588">
      <w:pPr>
        <w:spacing w:after="0" w:line="240" w:lineRule="auto"/>
        <w:rPr>
          <w:rFonts w:ascii="Times New Roman" w:eastAsia="Times New Roman" w:hAnsi="Times New Roman" w:cs="Times New Roman"/>
          <w:color w:val="000000"/>
          <w:sz w:val="24"/>
          <w:szCs w:val="24"/>
          <w:lang w:val="ro-RO"/>
        </w:rPr>
      </w:pP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1.</w:t>
      </w:r>
      <w:r w:rsidRPr="00E43588">
        <w:rPr>
          <w:rFonts w:ascii="Times New Roman" w:eastAsia="Times New Roman" w:hAnsi="Times New Roman" w:cs="Times New Roman"/>
          <w:color w:val="000000"/>
          <w:sz w:val="24"/>
          <w:szCs w:val="24"/>
          <w:lang w:val="ro-RO"/>
        </w:rPr>
        <w:t> Noţiuni principale </w:t>
      </w:r>
      <w:r w:rsidRPr="00E43588">
        <w:rPr>
          <w:rFonts w:ascii="Times New Roman" w:eastAsia="Times New Roman" w:hAnsi="Times New Roman" w:cs="Times New Roman"/>
          <w:color w:val="000000"/>
          <w:sz w:val="24"/>
          <w:szCs w:val="24"/>
          <w:lang w:val="ro-RO"/>
        </w:rPr>
        <w:br/>
        <w:t>    În sensul prezentei legi, următoarele noţiuni principale semnifică:</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copil </w:t>
      </w:r>
      <w:r w:rsidRPr="00E43588">
        <w:rPr>
          <w:rFonts w:ascii="Times New Roman" w:eastAsia="Times New Roman" w:hAnsi="Times New Roman" w:cs="Times New Roman"/>
          <w:color w:val="000000"/>
          <w:sz w:val="24"/>
          <w:szCs w:val="24"/>
          <w:lang w:val="ro-RO"/>
        </w:rPr>
        <w:t>– persoană care nu a atins vârsta de 18 ani (majoratul);</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erotică</w:t>
      </w:r>
      <w:r w:rsidRPr="00E43588">
        <w:rPr>
          <w:rFonts w:ascii="Times New Roman" w:eastAsia="Times New Roman" w:hAnsi="Times New Roman" w:cs="Times New Roman"/>
          <w:color w:val="000000"/>
          <w:sz w:val="24"/>
          <w:szCs w:val="24"/>
          <w:lang w:val="ro-RO"/>
        </w:rPr>
        <w:t> – prezentarea, în mod artistic, a actului sexual în subiectul unui film, descrierea, în mod artistic, justificat şi fără exagerarea senzualităţii, a atracţiei sexuale sau a conduitei sexuale;</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 fenomen paranormal</w:t>
      </w:r>
      <w:r w:rsidRPr="00E43588">
        <w:rPr>
          <w:rFonts w:ascii="Times New Roman" w:eastAsia="Times New Roman" w:hAnsi="Times New Roman" w:cs="Times New Roman"/>
          <w:color w:val="000000"/>
          <w:sz w:val="24"/>
          <w:szCs w:val="24"/>
          <w:lang w:val="ro-RO"/>
        </w:rPr>
        <w:t> – eveniment, întâmplare, fenomen sau fapt a cărui expresie fizică nu a fost explicată de ştiinţă, aptitudini umane care nu au fost confirmate prin metode experimentale;</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hipnoză</w:t>
      </w:r>
      <w:r w:rsidRPr="00E43588">
        <w:rPr>
          <w:rFonts w:ascii="Times New Roman" w:eastAsia="Times New Roman" w:hAnsi="Times New Roman" w:cs="Times New Roman"/>
          <w:color w:val="000000"/>
          <w:sz w:val="24"/>
          <w:szCs w:val="24"/>
          <w:lang w:val="ro-RO"/>
        </w:rPr>
        <w:t> – stare psihică provizorie ce constă în modificarea conştiinţei şi concentrarea bruscă asupra conţinutului unei sugestii şi/sau autosugestii, în timpul căreia se schimbă comportamentul, autocontrolul şi conştiinţa de sine a omului;</w:t>
      </w:r>
      <w:r w:rsidRPr="00E43588">
        <w:rPr>
          <w:rFonts w:ascii="Times New Roman" w:eastAsia="Times New Roman" w:hAnsi="Times New Roman" w:cs="Times New Roman"/>
          <w:color w:val="000000"/>
          <w:sz w:val="24"/>
          <w:szCs w:val="24"/>
          <w:lang w:val="ro-RO"/>
        </w:rPr>
        <w:br/>
        <w:t>    informaţie cu impact negativ asupra copiilor – informaţie accesibilă public care poate fi dăunătoare pentru sănătatea psihică şi fizică a copiilor, pentru dezvoltarea lor fizică, mintală, spirituală şi morală;</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joc computerizat</w:t>
      </w:r>
      <w:r w:rsidRPr="00E43588">
        <w:rPr>
          <w:rFonts w:ascii="Times New Roman" w:eastAsia="Times New Roman" w:hAnsi="Times New Roman" w:cs="Times New Roman"/>
          <w:color w:val="000000"/>
          <w:sz w:val="24"/>
          <w:szCs w:val="24"/>
          <w:lang w:val="ro-RO"/>
        </w:rPr>
        <w:t> – program distractiv pentru calculator sau alte echipamente terminale de comunicaţii electronice, păstrat şi difuzat pe un purtător de informaţie şi/sau prin reţele computerizate publice (Internet);</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i/>
          <w:iCs/>
          <w:color w:val="000000"/>
          <w:sz w:val="24"/>
          <w:szCs w:val="24"/>
          <w:lang w:val="ro-RO"/>
        </w:rPr>
        <w:t>pornografie</w:t>
      </w:r>
      <w:r w:rsidRPr="00E43588">
        <w:rPr>
          <w:rFonts w:ascii="Times New Roman" w:eastAsia="Times New Roman" w:hAnsi="Times New Roman" w:cs="Times New Roman"/>
          <w:color w:val="000000"/>
          <w:sz w:val="24"/>
          <w:szCs w:val="24"/>
          <w:lang w:val="ro-RO"/>
        </w:rPr>
        <w:t> – prezentarea de manieră vulgară, brutală a contactelor sexuale de orice tip între persoane de sexe diferite sau de acelaşi sex, a altor manifestări indecente ale vieţii sexuale, precum şi prezentarea de o manieră impudică a organelor genitale.</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2.</w:t>
      </w:r>
      <w:r w:rsidRPr="00E43588">
        <w:rPr>
          <w:rFonts w:ascii="Times New Roman" w:eastAsia="Times New Roman" w:hAnsi="Times New Roman" w:cs="Times New Roman"/>
          <w:color w:val="000000"/>
          <w:sz w:val="24"/>
          <w:szCs w:val="24"/>
          <w:lang w:val="ro-RO"/>
        </w:rPr>
        <w:t> Principiile de bază privind protecţia şi </w:t>
      </w:r>
      <w:r w:rsidRPr="00E43588">
        <w:rPr>
          <w:rFonts w:ascii="Times New Roman" w:eastAsia="Times New Roman" w:hAnsi="Times New Roman" w:cs="Times New Roman"/>
          <w:color w:val="000000"/>
          <w:sz w:val="24"/>
          <w:szCs w:val="24"/>
          <w:lang w:val="ro-RO"/>
        </w:rPr>
        <w:br/>
        <w:t>                        realizarea intereselor superioare ale</w:t>
      </w:r>
      <w:r w:rsidRPr="00E43588">
        <w:rPr>
          <w:rFonts w:ascii="Times New Roman" w:eastAsia="Times New Roman" w:hAnsi="Times New Roman" w:cs="Times New Roman"/>
          <w:color w:val="000000"/>
          <w:sz w:val="24"/>
          <w:szCs w:val="24"/>
          <w:lang w:val="ro-RO"/>
        </w:rPr>
        <w:br/>
        <w:t>                        copilului în sfera informaţiilor accesibile </w:t>
      </w:r>
      <w:r w:rsidRPr="00E43588">
        <w:rPr>
          <w:rFonts w:ascii="Times New Roman" w:eastAsia="Times New Roman" w:hAnsi="Times New Roman" w:cs="Times New Roman"/>
          <w:color w:val="000000"/>
          <w:sz w:val="24"/>
          <w:szCs w:val="24"/>
          <w:lang w:val="ro-RO"/>
        </w:rPr>
        <w:br/>
        <w:t>                        public</w:t>
      </w:r>
      <w:r w:rsidRPr="00E43588">
        <w:rPr>
          <w:rFonts w:ascii="Times New Roman" w:eastAsia="Times New Roman" w:hAnsi="Times New Roman" w:cs="Times New Roman"/>
          <w:color w:val="000000"/>
          <w:sz w:val="24"/>
          <w:szCs w:val="24"/>
          <w:lang w:val="ro-RO"/>
        </w:rPr>
        <w:br/>
        <w:t>    Principiile de bază privind protecţia şi realizarea intereselor superioare ale copilului în sfera informaţiilor accesibile public sunt:</w:t>
      </w:r>
      <w:r w:rsidRPr="00E43588">
        <w:rPr>
          <w:rFonts w:ascii="Times New Roman" w:eastAsia="Times New Roman" w:hAnsi="Times New Roman" w:cs="Times New Roman"/>
          <w:color w:val="000000"/>
          <w:sz w:val="24"/>
          <w:szCs w:val="24"/>
          <w:lang w:val="ro-RO"/>
        </w:rPr>
        <w:br/>
        <w:t>    a) interesele părinţilor (tutorilor, curatorilor), interesele obşteşti şi interesele de stat în raport cu copiii;</w:t>
      </w:r>
      <w:r w:rsidRPr="00E43588">
        <w:rPr>
          <w:rFonts w:ascii="Times New Roman" w:eastAsia="Times New Roman" w:hAnsi="Times New Roman" w:cs="Times New Roman"/>
          <w:color w:val="000000"/>
          <w:sz w:val="24"/>
          <w:szCs w:val="24"/>
          <w:lang w:val="ro-RO"/>
        </w:rPr>
        <w:br/>
        <w:t>    b) autocontrolul şi obligaţiile entităţilor care pregătesc informaţia accesibilă public, care o difuzează şi care participă la aceasta, de asemenea ale jurnaliştilor şi organizaţiilor profesionale ale     acestora;</w:t>
      </w:r>
      <w:r w:rsidRPr="00E43588">
        <w:rPr>
          <w:rFonts w:ascii="Times New Roman" w:eastAsia="Times New Roman" w:hAnsi="Times New Roman" w:cs="Times New Roman"/>
          <w:color w:val="000000"/>
          <w:sz w:val="24"/>
          <w:szCs w:val="24"/>
          <w:lang w:val="ro-RO"/>
        </w:rPr>
        <w:br/>
      </w:r>
      <w:r w:rsidRPr="00E43588">
        <w:rPr>
          <w:rFonts w:ascii="Times New Roman" w:eastAsia="Times New Roman" w:hAnsi="Times New Roman" w:cs="Times New Roman"/>
          <w:color w:val="000000"/>
          <w:sz w:val="24"/>
          <w:szCs w:val="24"/>
          <w:lang w:val="ro-RO"/>
        </w:rPr>
        <w:lastRenderedPageBreak/>
        <w:t>    c) coordonarea obligaţiilor şi a responsabilităţilor ce revin statului, autorităţilor publice, entităţilor care pregătesc informaţia accesibilă public, care o difuzează şi care participă la aceasta, jurnaliştilor, organizaţiilor profesionale ale acestora, precum şi părinţilor (tutorilor, curatorilor), cu privire la protecţia intereselor superioare ale copilului;</w:t>
      </w:r>
      <w:r w:rsidRPr="00E43588">
        <w:rPr>
          <w:rFonts w:ascii="Times New Roman" w:eastAsia="Times New Roman" w:hAnsi="Times New Roman" w:cs="Times New Roman"/>
          <w:color w:val="000000"/>
          <w:sz w:val="24"/>
          <w:szCs w:val="24"/>
          <w:lang w:val="ro-RO"/>
        </w:rPr>
        <w:br/>
        <w:t>    d) încurajarea difuzării informaţiei care favorizează bunăstarea socială, spirituală şi morală a copilului şi stimulează dezvoltarea lui fizică şi psihică;</w:t>
      </w:r>
      <w:r w:rsidRPr="00E43588">
        <w:rPr>
          <w:rFonts w:ascii="Times New Roman" w:eastAsia="Times New Roman" w:hAnsi="Times New Roman" w:cs="Times New Roman"/>
          <w:color w:val="000000"/>
          <w:sz w:val="24"/>
          <w:szCs w:val="24"/>
          <w:lang w:val="ro-RO"/>
        </w:rPr>
        <w:br/>
        <w:t>    e) oportunitatea, eficienţa şi proporţionalitatea măsurilor de responsabilizare;</w:t>
      </w:r>
      <w:r w:rsidRPr="00E43588">
        <w:rPr>
          <w:rFonts w:ascii="Times New Roman" w:eastAsia="Times New Roman" w:hAnsi="Times New Roman" w:cs="Times New Roman"/>
          <w:color w:val="000000"/>
          <w:sz w:val="24"/>
          <w:szCs w:val="24"/>
          <w:lang w:val="ro-RO"/>
        </w:rPr>
        <w:br/>
        <w:t>    f) raţionalitatea, onestitatea şi echitatea.</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3.</w:t>
      </w:r>
      <w:r w:rsidRPr="00E43588">
        <w:rPr>
          <w:rFonts w:ascii="Times New Roman" w:eastAsia="Times New Roman" w:hAnsi="Times New Roman" w:cs="Times New Roman"/>
          <w:color w:val="000000"/>
          <w:sz w:val="24"/>
          <w:szCs w:val="24"/>
          <w:lang w:val="ro-RO"/>
        </w:rPr>
        <w:t> Informaţia cu impact negativ asupra copiilor</w:t>
      </w:r>
      <w:r w:rsidRPr="00E43588">
        <w:rPr>
          <w:rFonts w:ascii="Times New Roman" w:eastAsia="Times New Roman" w:hAnsi="Times New Roman" w:cs="Times New Roman"/>
          <w:color w:val="000000"/>
          <w:sz w:val="24"/>
          <w:szCs w:val="24"/>
          <w:lang w:val="ro-RO"/>
        </w:rPr>
        <w:br/>
        <w:t>    (1) Se consideră informaţie cu impact negativ asupra copiilor informaţia accesibilă public:</w:t>
      </w:r>
      <w:r w:rsidRPr="00E43588">
        <w:rPr>
          <w:rFonts w:ascii="Times New Roman" w:eastAsia="Times New Roman" w:hAnsi="Times New Roman" w:cs="Times New Roman"/>
          <w:color w:val="000000"/>
          <w:sz w:val="24"/>
          <w:szCs w:val="24"/>
          <w:lang w:val="ro-RO"/>
        </w:rPr>
        <w:br/>
        <w:t>    a) despre violenţă, care încurajează agresivitatea şi dispreţul faţă de viaţă;</w:t>
      </w:r>
      <w:r w:rsidRPr="00E43588">
        <w:rPr>
          <w:rFonts w:ascii="Times New Roman" w:eastAsia="Times New Roman" w:hAnsi="Times New Roman" w:cs="Times New Roman"/>
          <w:color w:val="000000"/>
          <w:sz w:val="24"/>
          <w:szCs w:val="24"/>
          <w:lang w:val="ro-RO"/>
        </w:rPr>
        <w:br/>
        <w:t>    b) care încuviinţează deteriorarea sau nimicirea bunurilor;</w:t>
      </w:r>
      <w:r w:rsidRPr="00E43588">
        <w:rPr>
          <w:rFonts w:ascii="Times New Roman" w:eastAsia="Times New Roman" w:hAnsi="Times New Roman" w:cs="Times New Roman"/>
          <w:color w:val="000000"/>
          <w:sz w:val="24"/>
          <w:szCs w:val="24"/>
          <w:lang w:val="ro-RO"/>
        </w:rPr>
        <w:br/>
        <w:t>   c) care aduce în prim plan cadavrul sau corpul unei persoane în agonie fie un corp mutilat ca urmare a unui tratament crud, cu excepţia cazurilor în care o asemenea prezentare este  necesară pentru identificarea persoanei;</w:t>
      </w:r>
      <w:r w:rsidRPr="00E43588">
        <w:rPr>
          <w:rFonts w:ascii="Times New Roman" w:eastAsia="Times New Roman" w:hAnsi="Times New Roman" w:cs="Times New Roman"/>
          <w:color w:val="000000"/>
          <w:sz w:val="24"/>
          <w:szCs w:val="24"/>
          <w:lang w:val="ro-RO"/>
        </w:rPr>
        <w:br/>
        <w:t>    d) cu caracter pornografic;</w:t>
      </w:r>
      <w:r w:rsidRPr="00E43588">
        <w:rPr>
          <w:rFonts w:ascii="Times New Roman" w:eastAsia="Times New Roman" w:hAnsi="Times New Roman" w:cs="Times New Roman"/>
          <w:color w:val="000000"/>
          <w:sz w:val="24"/>
          <w:szCs w:val="24"/>
          <w:lang w:val="ro-RO"/>
        </w:rPr>
        <w:br/>
        <w:t>    e) care invită copiii să participe la jocuri de noroc sau la alte jocuri care lasă impresia de câștig uşor;</w:t>
      </w:r>
      <w:r w:rsidRPr="00E43588">
        <w:rPr>
          <w:rFonts w:ascii="Times New Roman" w:eastAsia="Times New Roman" w:hAnsi="Times New Roman" w:cs="Times New Roman"/>
          <w:color w:val="000000"/>
          <w:sz w:val="24"/>
          <w:szCs w:val="24"/>
          <w:lang w:val="ro-RO"/>
        </w:rPr>
        <w:br/>
        <w:t>    f) care apreciază pozitiv dependenţa faţă de substanţele narcotice, toxice, psihotrope, tutun, alcool, precum şi faţă de alte substanţe care sunt sau pot fi utilizate drept stupefiante, şi care încurajează consumul, producerea, răspândirea sau procurarea acestora;</w:t>
      </w:r>
      <w:r w:rsidRPr="00E43588">
        <w:rPr>
          <w:rFonts w:ascii="Times New Roman" w:eastAsia="Times New Roman" w:hAnsi="Times New Roman" w:cs="Times New Roman"/>
          <w:color w:val="000000"/>
          <w:sz w:val="24"/>
          <w:szCs w:val="24"/>
          <w:lang w:val="ro-RO"/>
        </w:rPr>
        <w:br/>
        <w:t>    g) care incită la provocarea de leziuni corporale sau la suicid, care descriu mijloacele sau circumstanţele de suicid;</w:t>
      </w:r>
      <w:r w:rsidRPr="00E43588">
        <w:rPr>
          <w:rFonts w:ascii="Times New Roman" w:eastAsia="Times New Roman" w:hAnsi="Times New Roman" w:cs="Times New Roman"/>
          <w:color w:val="000000"/>
          <w:sz w:val="24"/>
          <w:szCs w:val="24"/>
          <w:lang w:val="ro-RO"/>
        </w:rPr>
        <w:br/>
        <w:t>    h) care apreciază pozitiv o infracţiune sau care idealizează infractorii;</w:t>
      </w:r>
      <w:r w:rsidRPr="00E43588">
        <w:rPr>
          <w:rFonts w:ascii="Times New Roman" w:eastAsia="Times New Roman" w:hAnsi="Times New Roman" w:cs="Times New Roman"/>
          <w:color w:val="000000"/>
          <w:sz w:val="24"/>
          <w:szCs w:val="24"/>
          <w:lang w:val="ro-RO"/>
        </w:rPr>
        <w:br/>
        <w:t>    i) care încurajează comportamente ce jignesc demnitatea umană;</w:t>
      </w:r>
      <w:r w:rsidRPr="00E43588">
        <w:rPr>
          <w:rFonts w:ascii="Times New Roman" w:eastAsia="Times New Roman" w:hAnsi="Times New Roman" w:cs="Times New Roman"/>
          <w:color w:val="000000"/>
          <w:sz w:val="24"/>
          <w:szCs w:val="24"/>
          <w:lang w:val="ro-RO"/>
        </w:rPr>
        <w:br/>
        <w:t>    j) care relatează batjocorirea sau înjosirea unui om ori a unui grup de oameni în legătură cu originea etnică, apartenenţa naţională, rasială, sexuală, în legătură cu boala, starea socială, limba vorbită, religia practicată, convingerile sau opiniile împărtăşite;</w:t>
      </w:r>
      <w:r w:rsidRPr="00E43588">
        <w:rPr>
          <w:rFonts w:ascii="Times New Roman" w:eastAsia="Times New Roman" w:hAnsi="Times New Roman" w:cs="Times New Roman"/>
          <w:color w:val="000000"/>
          <w:sz w:val="24"/>
          <w:szCs w:val="24"/>
          <w:lang w:val="ro-RO"/>
        </w:rPr>
        <w:br/>
        <w:t>    k) care prezintă fenomene paranormale înscenate astfel încât să producă impresia realităţii; </w:t>
      </w:r>
      <w:r w:rsidRPr="00E43588">
        <w:rPr>
          <w:rFonts w:ascii="Times New Roman" w:eastAsia="Times New Roman" w:hAnsi="Times New Roman" w:cs="Times New Roman"/>
          <w:color w:val="000000"/>
          <w:sz w:val="24"/>
          <w:szCs w:val="24"/>
          <w:lang w:val="ro-RO"/>
        </w:rPr>
        <w:br/>
        <w:t>    l) care încurajează violenţa şi exploatarea sexuală, abuzurile sexuale comise asupra copiilor, relaţiile sexuale dintre copii;</w:t>
      </w:r>
      <w:r w:rsidRPr="00E43588">
        <w:rPr>
          <w:rFonts w:ascii="Times New Roman" w:eastAsia="Times New Roman" w:hAnsi="Times New Roman" w:cs="Times New Roman"/>
          <w:color w:val="000000"/>
          <w:sz w:val="24"/>
          <w:szCs w:val="24"/>
          <w:lang w:val="ro-RO"/>
        </w:rPr>
        <w:br/>
        <w:t>    m) care foloseşte limbajul licenţios şi gesturile indecente;</w:t>
      </w:r>
      <w:r w:rsidRPr="00E43588">
        <w:rPr>
          <w:rFonts w:ascii="Times New Roman" w:eastAsia="Times New Roman" w:hAnsi="Times New Roman" w:cs="Times New Roman"/>
          <w:color w:val="000000"/>
          <w:sz w:val="24"/>
          <w:szCs w:val="24"/>
          <w:lang w:val="ro-RO"/>
        </w:rPr>
        <w:br/>
        <w:t>    n) care conţine sfaturi privind producerea, procurarea sau utilizarea explozivelor, a substanţelor narcotice ori psihotrope, a altor obiecte periculoase pentru viaţă şi sănătate;</w:t>
      </w:r>
      <w:r w:rsidRPr="00E43588">
        <w:rPr>
          <w:rFonts w:ascii="Times New Roman" w:eastAsia="Times New Roman" w:hAnsi="Times New Roman" w:cs="Times New Roman"/>
          <w:color w:val="000000"/>
          <w:sz w:val="24"/>
          <w:szCs w:val="24"/>
          <w:lang w:val="ro-RO"/>
        </w:rPr>
        <w:br/>
        <w:t>    o) care încurajează proastele deprinderi alimentare, de igienă şi inactivitatea fizică;</w:t>
      </w:r>
      <w:r w:rsidRPr="00E43588">
        <w:rPr>
          <w:rFonts w:ascii="Times New Roman" w:eastAsia="Times New Roman" w:hAnsi="Times New Roman" w:cs="Times New Roman"/>
          <w:color w:val="000000"/>
          <w:sz w:val="24"/>
          <w:szCs w:val="24"/>
          <w:lang w:val="ro-RO"/>
        </w:rPr>
        <w:br/>
        <w:t>    p) care demonstrează o şedinţă de hipnoză în masă, al cărei subiect este auditoriul mijlocului de informare în masă.</w:t>
      </w:r>
      <w:r w:rsidRPr="00E43588">
        <w:rPr>
          <w:rFonts w:ascii="Times New Roman" w:eastAsia="Times New Roman" w:hAnsi="Times New Roman" w:cs="Times New Roman"/>
          <w:color w:val="000000"/>
          <w:sz w:val="24"/>
          <w:szCs w:val="24"/>
          <w:lang w:val="ro-RO"/>
        </w:rPr>
        <w:br/>
        <w:t>    (2) Difuzarea informaţiei cu impact negativ asupra copiilor este interzisă sau limitată în condiţiile prezentei legi.</w:t>
      </w:r>
      <w:r w:rsidRPr="00E43588">
        <w:rPr>
          <w:rFonts w:ascii="Times New Roman" w:eastAsia="Times New Roman" w:hAnsi="Times New Roman" w:cs="Times New Roman"/>
          <w:color w:val="000000"/>
          <w:sz w:val="24"/>
          <w:szCs w:val="24"/>
          <w:lang w:val="ro-RO"/>
        </w:rPr>
        <w:br/>
        <w:t>    (3) Se interzice difuzarea informaţiilor specificate la </w:t>
      </w:r>
      <w:r w:rsidRPr="00E43588">
        <w:rPr>
          <w:rFonts w:ascii="Times New Roman" w:eastAsia="Times New Roman" w:hAnsi="Times New Roman" w:cs="Times New Roman"/>
          <w:color w:val="000000"/>
          <w:sz w:val="24"/>
          <w:szCs w:val="24"/>
          <w:lang w:val="ro-RO"/>
        </w:rPr>
        <w:br/>
        <w:t>    alin. (1) lit. j), precum şi a informaţiilor cu caracter pornografic care încurajează violenţa şi exploatarea sexuală a copiilor sau care au drept scop demonstrarea violenţei.</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4.</w:t>
      </w:r>
      <w:r w:rsidRPr="00E43588">
        <w:rPr>
          <w:rFonts w:ascii="Times New Roman" w:eastAsia="Times New Roman" w:hAnsi="Times New Roman" w:cs="Times New Roman"/>
          <w:color w:val="000000"/>
          <w:sz w:val="24"/>
          <w:szCs w:val="24"/>
          <w:lang w:val="ro-RO"/>
        </w:rPr>
        <w:t> Interdicţia difuzării informaţiei ce conţine</w:t>
      </w:r>
      <w:r w:rsidRPr="00E43588">
        <w:rPr>
          <w:rFonts w:ascii="Times New Roman" w:eastAsia="Times New Roman" w:hAnsi="Times New Roman" w:cs="Times New Roman"/>
          <w:color w:val="000000"/>
          <w:sz w:val="24"/>
          <w:szCs w:val="24"/>
          <w:lang w:val="ro-RO"/>
        </w:rPr>
        <w:br/>
        <w:t>                       date personale cu impact negativ </w:t>
      </w:r>
      <w:r w:rsidRPr="00E43588">
        <w:rPr>
          <w:rFonts w:ascii="Times New Roman" w:eastAsia="Times New Roman" w:hAnsi="Times New Roman" w:cs="Times New Roman"/>
          <w:color w:val="000000"/>
          <w:sz w:val="24"/>
          <w:szCs w:val="24"/>
          <w:lang w:val="ro-RO"/>
        </w:rPr>
        <w:br/>
        <w:t>                       asupra copiilor </w:t>
      </w:r>
      <w:r w:rsidRPr="00E43588">
        <w:rPr>
          <w:rFonts w:ascii="Times New Roman" w:eastAsia="Times New Roman" w:hAnsi="Times New Roman" w:cs="Times New Roman"/>
          <w:color w:val="000000"/>
          <w:sz w:val="24"/>
          <w:szCs w:val="24"/>
          <w:lang w:val="ro-RO"/>
        </w:rPr>
        <w:br/>
        <w:t>    (1) În mijloacele de informare în masă se interzice publicarea informaţiei ce conţine date cu caracter personal în cazurile în care:</w:t>
      </w:r>
      <w:r w:rsidRPr="00E43588">
        <w:rPr>
          <w:rFonts w:ascii="Times New Roman" w:eastAsia="Times New Roman" w:hAnsi="Times New Roman" w:cs="Times New Roman"/>
          <w:color w:val="000000"/>
          <w:sz w:val="24"/>
          <w:szCs w:val="24"/>
          <w:lang w:val="ro-RO"/>
        </w:rPr>
        <w:br/>
        <w:t xml:space="preserve">    a) se dau publicităţii date cu caracter personal ale unui copil bănuit, acuzat ori condamnat </w:t>
      </w:r>
      <w:r w:rsidRPr="00E43588">
        <w:rPr>
          <w:rFonts w:ascii="Times New Roman" w:eastAsia="Times New Roman" w:hAnsi="Times New Roman" w:cs="Times New Roman"/>
          <w:color w:val="000000"/>
          <w:sz w:val="24"/>
          <w:szCs w:val="24"/>
          <w:lang w:val="ro-RO"/>
        </w:rPr>
        <w:lastRenderedPageBreak/>
        <w:t>pentru săvârșirea unei infracţiuni sau contravenţii, dacă acesta nu se ascunde de organele de drept ori de instanţele judecătoreşti, sau ale unui copil care este victima unei infracţiuni ori contravenţii, ceea ce permite identificarea acestuia;</w:t>
      </w:r>
      <w:r w:rsidRPr="00E43588">
        <w:rPr>
          <w:rFonts w:ascii="Times New Roman" w:eastAsia="Times New Roman" w:hAnsi="Times New Roman" w:cs="Times New Roman"/>
          <w:color w:val="000000"/>
          <w:sz w:val="24"/>
          <w:szCs w:val="24"/>
          <w:lang w:val="ro-RO"/>
        </w:rPr>
        <w:br/>
        <w:t>    b) se dau publicităţii datele cu caracter personal ale unui copil care fie şi-a provocat leziuni corporale ori a încercat să o facă, fie s-a sinucis ori a făcut o tentativă de sinucidere, ceea ce permite identificarea acestuia; </w:t>
      </w:r>
      <w:r w:rsidRPr="00E43588">
        <w:rPr>
          <w:rFonts w:ascii="Times New Roman" w:eastAsia="Times New Roman" w:hAnsi="Times New Roman" w:cs="Times New Roman"/>
          <w:color w:val="000000"/>
          <w:sz w:val="24"/>
          <w:szCs w:val="24"/>
          <w:lang w:val="ro-RO"/>
        </w:rPr>
        <w:br/>
        <w:t>    c) se prezintă fotografii ale copiilor sau materiale video despre aceştia în contextul unor fenomene sociale negative, ceea ce permite identificarea copiilor;</w:t>
      </w:r>
      <w:r w:rsidRPr="00E43588">
        <w:rPr>
          <w:rFonts w:ascii="Times New Roman" w:eastAsia="Times New Roman" w:hAnsi="Times New Roman" w:cs="Times New Roman"/>
          <w:color w:val="000000"/>
          <w:sz w:val="24"/>
          <w:szCs w:val="24"/>
          <w:lang w:val="ro-RO"/>
        </w:rPr>
        <w:br/>
        <w:t>    d) informaţia respectivă jigneşte demnitatea copilului identificat şi/sau lezează interesele sale superioare.</w:t>
      </w:r>
      <w:r w:rsidRPr="00E43588">
        <w:rPr>
          <w:rFonts w:ascii="Times New Roman" w:eastAsia="Times New Roman" w:hAnsi="Times New Roman" w:cs="Times New Roman"/>
          <w:color w:val="000000"/>
          <w:sz w:val="24"/>
          <w:szCs w:val="24"/>
          <w:lang w:val="ro-RO"/>
        </w:rPr>
        <w:br/>
        <w:t>    (2) În serviciile de programe radio şi televizate se interzice difuzarea informaţiei cu impact negativ asupra copiilor ce conţine:</w:t>
      </w:r>
      <w:r w:rsidRPr="00E43588">
        <w:rPr>
          <w:rFonts w:ascii="Times New Roman" w:eastAsia="Times New Roman" w:hAnsi="Times New Roman" w:cs="Times New Roman"/>
          <w:color w:val="000000"/>
          <w:sz w:val="24"/>
          <w:szCs w:val="24"/>
          <w:lang w:val="ro-RO"/>
        </w:rPr>
        <w:br/>
        <w:t>    a) imagini ori fotografii ale corpului copilului decedat;</w:t>
      </w:r>
      <w:r w:rsidRPr="00E43588">
        <w:rPr>
          <w:rFonts w:ascii="Times New Roman" w:eastAsia="Times New Roman" w:hAnsi="Times New Roman" w:cs="Times New Roman"/>
          <w:color w:val="000000"/>
          <w:sz w:val="24"/>
          <w:szCs w:val="24"/>
          <w:lang w:val="ro-RO"/>
        </w:rPr>
        <w:br/>
        <w:t>    b) imagini de natură pornografică;</w:t>
      </w:r>
      <w:r w:rsidRPr="00E43588">
        <w:rPr>
          <w:rFonts w:ascii="Times New Roman" w:eastAsia="Times New Roman" w:hAnsi="Times New Roman" w:cs="Times New Roman"/>
          <w:color w:val="000000"/>
          <w:sz w:val="24"/>
          <w:szCs w:val="24"/>
          <w:lang w:val="ro-RO"/>
        </w:rPr>
        <w:br/>
        <w:t>    c) orice referire defavorabilă sau discriminatorie la originea etnică, naţionalitatea, rasa ori religia unui copil, precum şi la dizabilitatea acestuia;</w:t>
      </w:r>
      <w:r w:rsidRPr="00E43588">
        <w:rPr>
          <w:rFonts w:ascii="Times New Roman" w:eastAsia="Times New Roman" w:hAnsi="Times New Roman" w:cs="Times New Roman"/>
          <w:color w:val="000000"/>
          <w:sz w:val="24"/>
          <w:szCs w:val="24"/>
          <w:lang w:val="ro-RO"/>
        </w:rPr>
        <w:br/>
        <w:t>   d) orice indicii care ar putea duce la identificarea copiilor implicaţi în situaţii cu conotaţie negativă (accidente, infracţiuni, abuz sexual, abuz fizic sau psihic, dispute familiale, sinucideri, consum de droguri, abuz de alcool etc.), inclusiv în calitate de victime sau martori. Fac excepţie situaţiile în care jurnalistul acţionează cu acordul părinţilor (tutorilor, curatorilor) în interesul superior al copilului;</w:t>
      </w:r>
      <w:r w:rsidRPr="00E43588">
        <w:rPr>
          <w:rFonts w:ascii="Times New Roman" w:eastAsia="Times New Roman" w:hAnsi="Times New Roman" w:cs="Times New Roman"/>
          <w:color w:val="000000"/>
          <w:sz w:val="24"/>
          <w:szCs w:val="24"/>
          <w:lang w:val="ro-RO"/>
        </w:rPr>
        <w:br/>
        <w:t>    e) orice indicii care ar putea duce la identificarea unui copil implicat în acte de autovătămare corporală de orice natură, inclusiv în tentative de suicid sau în sinucideri;</w:t>
      </w:r>
      <w:r w:rsidRPr="00E43588">
        <w:rPr>
          <w:rFonts w:ascii="Times New Roman" w:eastAsia="Times New Roman" w:hAnsi="Times New Roman" w:cs="Times New Roman"/>
          <w:color w:val="000000"/>
          <w:sz w:val="24"/>
          <w:szCs w:val="24"/>
          <w:lang w:val="ro-RO"/>
        </w:rPr>
        <w:br/>
        <w:t>    f) orice indicii care ar putea duce la identificarea unui copil infectat cu HIV sau bolnav de SIDA. Această interdicţie se aplică chiar şi atunci când intenţia programului este de a prezenta şi de a pune în evidenţă o problemă socială;</w:t>
      </w:r>
      <w:r w:rsidRPr="00E43588">
        <w:rPr>
          <w:rFonts w:ascii="Times New Roman" w:eastAsia="Times New Roman" w:hAnsi="Times New Roman" w:cs="Times New Roman"/>
          <w:color w:val="000000"/>
          <w:sz w:val="24"/>
          <w:szCs w:val="24"/>
          <w:lang w:val="ro-RO"/>
        </w:rPr>
        <w:br/>
        <w:t>    g) reconstituiri ale infracţiunilor, abuzurilor şi ale altor situaţii cu conotaţie negativă în care sunt folosiţi copiii;</w:t>
      </w:r>
      <w:r w:rsidRPr="00E43588">
        <w:rPr>
          <w:rFonts w:ascii="Times New Roman" w:eastAsia="Times New Roman" w:hAnsi="Times New Roman" w:cs="Times New Roman"/>
          <w:color w:val="000000"/>
          <w:sz w:val="24"/>
          <w:szCs w:val="24"/>
          <w:lang w:val="ro-RO"/>
        </w:rPr>
        <w:br/>
        <w:t>    h) interviuri şi declaraţii în care copiilor le sunt solicitate păreri referitoare la probleme intime de familie sau probleme care le depăşesc puterea de judecată.</w:t>
      </w:r>
      <w:r w:rsidRPr="00E43588">
        <w:rPr>
          <w:rFonts w:ascii="Times New Roman" w:eastAsia="Times New Roman" w:hAnsi="Times New Roman" w:cs="Times New Roman"/>
          <w:color w:val="000000"/>
          <w:sz w:val="24"/>
          <w:szCs w:val="24"/>
          <w:lang w:val="ro-RO"/>
        </w:rPr>
        <w:br/>
        <w:t>    (3) În cazul copiilor cu vârsta cuprinsă între 16 şi 18 ani, aflaţi în diferite forme de detenţie (reţinut, arestat, deţinut în penitenciar) sau care au calitatea procesuală de bănuit, învinuit, inculpat sau condamnat pentru comiterea unor infracţiuni în cadrul unei urmăriri penale, fie în cazul copiilor victime sau martori ale abuzurilor fizice, psihice sau sexuale, aceştia pot apărea în programele audiovizuale dacă sunt îndeplinite cumulativ următoarele condiţii:</w:t>
      </w:r>
      <w:r w:rsidRPr="00E43588">
        <w:rPr>
          <w:rFonts w:ascii="Times New Roman" w:eastAsia="Times New Roman" w:hAnsi="Times New Roman" w:cs="Times New Roman"/>
          <w:color w:val="000000"/>
          <w:sz w:val="24"/>
          <w:szCs w:val="24"/>
          <w:lang w:val="ro-RO"/>
        </w:rPr>
        <w:br/>
        <w:t>    a) există acordul scris al copilului;</w:t>
      </w:r>
      <w:r w:rsidRPr="00E43588">
        <w:rPr>
          <w:rFonts w:ascii="Times New Roman" w:eastAsia="Times New Roman" w:hAnsi="Times New Roman" w:cs="Times New Roman"/>
          <w:color w:val="000000"/>
          <w:sz w:val="24"/>
          <w:szCs w:val="24"/>
          <w:lang w:val="ro-RO"/>
        </w:rPr>
        <w:br/>
        <w:t>    b) au fost luate măsuri de protecţie a identităţii copilului.</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5. </w:t>
      </w:r>
      <w:r w:rsidRPr="00E43588">
        <w:rPr>
          <w:rFonts w:ascii="Times New Roman" w:eastAsia="Times New Roman" w:hAnsi="Times New Roman" w:cs="Times New Roman"/>
          <w:color w:val="000000"/>
          <w:sz w:val="24"/>
          <w:szCs w:val="24"/>
          <w:lang w:val="ro-RO"/>
        </w:rPr>
        <w:t>Limitarea răspândirii informaţiei </w:t>
      </w:r>
      <w:r w:rsidRPr="00E43588">
        <w:rPr>
          <w:rFonts w:ascii="Times New Roman" w:eastAsia="Times New Roman" w:hAnsi="Times New Roman" w:cs="Times New Roman"/>
          <w:color w:val="000000"/>
          <w:sz w:val="24"/>
          <w:szCs w:val="24"/>
          <w:lang w:val="ro-RO"/>
        </w:rPr>
        <w:br/>
        <w:t>                       cu impact negativ asupra copiilor</w:t>
      </w:r>
      <w:r w:rsidRPr="00E43588">
        <w:rPr>
          <w:rFonts w:ascii="Times New Roman" w:eastAsia="Times New Roman" w:hAnsi="Times New Roman" w:cs="Times New Roman"/>
          <w:color w:val="000000"/>
          <w:sz w:val="24"/>
          <w:szCs w:val="24"/>
          <w:lang w:val="ro-RO"/>
        </w:rPr>
        <w:br/>
        <w:t>    (1) Pentru a permite părinţilor (tutorilor, curatorilor) copiilor să facă alegerea potrivită, toţi radiodifuzorii au obligaţia să pună la dispoziţia publicului informaţii suficiente privind intervalul orar de difuzare, recomandările şi avertizările sonore şi vizuale, astfel încât programele vizionate sau ascultate în familie sau numai de către copii să nu afecteze dezvoltarea fizică, mintală, spirituală sau morală a acestora. Aceleaşi obligaţii sunt valabile în cazul serviciilor de programe retransmise de către radiodifuzori.</w:t>
      </w:r>
      <w:r w:rsidRPr="00E43588">
        <w:rPr>
          <w:rFonts w:ascii="Times New Roman" w:eastAsia="Times New Roman" w:hAnsi="Times New Roman" w:cs="Times New Roman"/>
          <w:color w:val="000000"/>
          <w:sz w:val="24"/>
          <w:szCs w:val="24"/>
          <w:lang w:val="ro-RO"/>
        </w:rPr>
        <w:br/>
        <w:t>    (2) Radiodifuzorilor le este interzisă difuzarea în intervalul orar 6.00 – 20.00 de programe audiovizuale de studio sau realizate în direct în care se fumează, se consumă băuturi alcoolice ori se prezintă acte de comportament obscen.</w:t>
      </w:r>
      <w:r w:rsidRPr="00E43588">
        <w:rPr>
          <w:rFonts w:ascii="Times New Roman" w:eastAsia="Times New Roman" w:hAnsi="Times New Roman" w:cs="Times New Roman"/>
          <w:color w:val="000000"/>
          <w:sz w:val="24"/>
          <w:szCs w:val="24"/>
          <w:lang w:val="ro-RO"/>
        </w:rPr>
        <w:br/>
      </w:r>
      <w:r w:rsidRPr="00E43588">
        <w:rPr>
          <w:rFonts w:ascii="Times New Roman" w:eastAsia="Times New Roman" w:hAnsi="Times New Roman" w:cs="Times New Roman"/>
          <w:color w:val="000000"/>
          <w:sz w:val="24"/>
          <w:szCs w:val="24"/>
          <w:lang w:val="ro-RO"/>
        </w:rPr>
        <w:lastRenderedPageBreak/>
        <w:t>    (3) Mijloacele de informare în masă nu pot difuza în intervalul orar 6.00 – 23.00 producţii care prezintă:</w:t>
      </w:r>
      <w:r w:rsidRPr="00E43588">
        <w:rPr>
          <w:rFonts w:ascii="Times New Roman" w:eastAsia="Times New Roman" w:hAnsi="Times New Roman" w:cs="Times New Roman"/>
          <w:color w:val="000000"/>
          <w:sz w:val="24"/>
          <w:szCs w:val="24"/>
          <w:lang w:val="ro-RO"/>
        </w:rPr>
        <w:br/>
        <w:t>    a) violenţă fizică, psihică sau de limbaj în mod repetat;</w:t>
      </w:r>
      <w:r w:rsidRPr="00E43588">
        <w:rPr>
          <w:rFonts w:ascii="Times New Roman" w:eastAsia="Times New Roman" w:hAnsi="Times New Roman" w:cs="Times New Roman"/>
          <w:color w:val="000000"/>
          <w:sz w:val="24"/>
          <w:szCs w:val="24"/>
          <w:lang w:val="ro-RO"/>
        </w:rPr>
        <w:br/>
        <w:t>    b) scene de sex, de limbaj sau de comportament obscen;</w:t>
      </w:r>
      <w:r w:rsidRPr="00E43588">
        <w:rPr>
          <w:rFonts w:ascii="Times New Roman" w:eastAsia="Times New Roman" w:hAnsi="Times New Roman" w:cs="Times New Roman"/>
          <w:color w:val="000000"/>
          <w:sz w:val="24"/>
          <w:szCs w:val="24"/>
          <w:lang w:val="ro-RO"/>
        </w:rPr>
        <w:br/>
        <w:t>    c) persoane în ipostaze degradante;</w:t>
      </w:r>
      <w:r w:rsidRPr="00E43588">
        <w:rPr>
          <w:rFonts w:ascii="Times New Roman" w:eastAsia="Times New Roman" w:hAnsi="Times New Roman" w:cs="Times New Roman"/>
          <w:color w:val="000000"/>
          <w:sz w:val="24"/>
          <w:szCs w:val="24"/>
          <w:lang w:val="ro-RO"/>
        </w:rPr>
        <w:br/>
        <w:t>    d) lupte libere nereglementate de federaţiile sportive naţionale sau internaţionale.</w:t>
      </w:r>
      <w:r w:rsidRPr="00E43588">
        <w:rPr>
          <w:rFonts w:ascii="Times New Roman" w:eastAsia="Times New Roman" w:hAnsi="Times New Roman" w:cs="Times New Roman"/>
          <w:color w:val="000000"/>
          <w:sz w:val="24"/>
          <w:szCs w:val="24"/>
          <w:lang w:val="ro-RO"/>
        </w:rPr>
        <w:br/>
        <w:t>    (4) Programele de ştiri şi de actualităţi se supun cerinţelor de protecţie a copiilor şi vizionării în familie. În cazul difuzării unor scene de violenţă sau cu impact emoţional negativ, avertizarea verbală a publicului este obligatorie. Mijloacele de informare în masă nu pot prezenta scene de violenţă în mod repetat în cadrul aceleiaşi producţii audiovizuale, iar imaginile care prezintă execuţii, oameni ucişi sau voluntari ai morţii, indiferent de motivaţia acestora, se difuzează numai în cazuri temeinic justificate.</w:t>
      </w:r>
      <w:r w:rsidRPr="00E43588">
        <w:rPr>
          <w:rFonts w:ascii="Times New Roman" w:eastAsia="Times New Roman" w:hAnsi="Times New Roman" w:cs="Times New Roman"/>
          <w:color w:val="000000"/>
          <w:sz w:val="24"/>
          <w:szCs w:val="24"/>
          <w:lang w:val="ro-RO"/>
        </w:rPr>
        <w:br/>
        <w:t>    (5) Programele audiovizuale care pot afecta dezvoltarea fizică, mintală, spirituală sau morală a copiilor pot fi difuzate numai dacă vizionarea este restricţionată printr-un sistem de acces condiţionat. În lipsa unui sistem de acces condiţionat, difuzarea programelor respective se poate face numai în intervalul orar permis, potrivit clasificării programului în funcţie de conţinutul acestuia. Responsabilitatea clasificării acestor producţii audiovizuale le revine titularilor de licenţă de emisie.</w:t>
      </w:r>
      <w:r w:rsidRPr="00E43588">
        <w:rPr>
          <w:rFonts w:ascii="Times New Roman" w:eastAsia="Times New Roman" w:hAnsi="Times New Roman" w:cs="Times New Roman"/>
          <w:color w:val="000000"/>
          <w:sz w:val="24"/>
          <w:szCs w:val="24"/>
          <w:lang w:val="ro-RO"/>
        </w:rPr>
        <w:br/>
        <w:t>    (6) Categoriile în care se încadrează producţiile audiovizuale ce pot afecta dezvoltarea fizică, mintală sau morală a copiilor sunt următoarele:</w:t>
      </w:r>
      <w:r w:rsidRPr="00E43588">
        <w:rPr>
          <w:rFonts w:ascii="Times New Roman" w:eastAsia="Times New Roman" w:hAnsi="Times New Roman" w:cs="Times New Roman"/>
          <w:color w:val="000000"/>
          <w:sz w:val="24"/>
          <w:szCs w:val="24"/>
          <w:lang w:val="ro-RO"/>
        </w:rPr>
        <w:br/>
        <w:t>    a) producţii audiovizuale interzise copiilor sub 18 ani – se difuzează numai în intervalul orar 24.00 – 6.00 şi vor fi însoţite permanent de un semn de avertizare reprezentând un cerc de culoare roşie, iar în interiorul acestuia, pe fond transparent, numărul </w:t>
      </w:r>
      <w:r w:rsidRPr="00E43588">
        <w:rPr>
          <w:rFonts w:ascii="Times New Roman" w:eastAsia="Times New Roman" w:hAnsi="Times New Roman" w:cs="Times New Roman"/>
          <w:b/>
          <w:bCs/>
          <w:color w:val="000000"/>
          <w:sz w:val="24"/>
          <w:szCs w:val="24"/>
          <w:lang w:val="ro-RO"/>
        </w:rPr>
        <w:t>18</w:t>
      </w:r>
      <w:r w:rsidRPr="00E43588">
        <w:rPr>
          <w:rFonts w:ascii="Times New Roman" w:eastAsia="Times New Roman" w:hAnsi="Times New Roman" w:cs="Times New Roman"/>
          <w:color w:val="000000"/>
          <w:sz w:val="24"/>
          <w:szCs w:val="24"/>
          <w:lang w:val="ro-RO"/>
        </w:rPr>
        <w:t> de culoare albă;</w:t>
      </w:r>
      <w:r w:rsidRPr="00E43588">
        <w:rPr>
          <w:rFonts w:ascii="Times New Roman" w:eastAsia="Times New Roman" w:hAnsi="Times New Roman" w:cs="Times New Roman"/>
          <w:color w:val="000000"/>
          <w:sz w:val="24"/>
          <w:szCs w:val="24"/>
          <w:lang w:val="ro-RO"/>
        </w:rPr>
        <w:br/>
        <w:t>    b) producţii audiovizuale interzise copiilor sub 15 ani – se difuzează numai în intervalul orar 22.00 – 6.00 şi vor fi însoţite permanent de un semn de avertizare reprezentând un cerc de culoare roşie, iar în interiorul acestuia, pe fond transparent, numărul </w:t>
      </w:r>
      <w:r w:rsidRPr="00E43588">
        <w:rPr>
          <w:rFonts w:ascii="Times New Roman" w:eastAsia="Times New Roman" w:hAnsi="Times New Roman" w:cs="Times New Roman"/>
          <w:b/>
          <w:bCs/>
          <w:color w:val="000000"/>
          <w:sz w:val="24"/>
          <w:szCs w:val="24"/>
          <w:lang w:val="ro-RO"/>
        </w:rPr>
        <w:t>15</w:t>
      </w:r>
      <w:r w:rsidRPr="00E43588">
        <w:rPr>
          <w:rFonts w:ascii="Times New Roman" w:eastAsia="Times New Roman" w:hAnsi="Times New Roman" w:cs="Times New Roman"/>
          <w:color w:val="000000"/>
          <w:sz w:val="24"/>
          <w:szCs w:val="24"/>
          <w:lang w:val="ro-RO"/>
        </w:rPr>
        <w:t> de culoare albă;</w:t>
      </w:r>
      <w:r w:rsidRPr="00E43588">
        <w:rPr>
          <w:rFonts w:ascii="Times New Roman" w:eastAsia="Times New Roman" w:hAnsi="Times New Roman" w:cs="Times New Roman"/>
          <w:color w:val="000000"/>
          <w:sz w:val="24"/>
          <w:szCs w:val="24"/>
          <w:lang w:val="ro-RO"/>
        </w:rPr>
        <w:br/>
        <w:t>    c) producţii audiovizuale interzise copiilor sub 12 ani – se difuzează numai după ora 20.00 şi vor fi însoţite de un semn de avertizare reprezentând un cerc de culoare roşie, iar în interiorul acestuia, pe fond transparent, numărul </w:t>
      </w:r>
      <w:r w:rsidRPr="00E43588">
        <w:rPr>
          <w:rFonts w:ascii="Times New Roman" w:eastAsia="Times New Roman" w:hAnsi="Times New Roman" w:cs="Times New Roman"/>
          <w:b/>
          <w:bCs/>
          <w:color w:val="000000"/>
          <w:sz w:val="24"/>
          <w:szCs w:val="24"/>
          <w:lang w:val="ro-RO"/>
        </w:rPr>
        <w:t>12</w:t>
      </w:r>
      <w:r w:rsidRPr="00E43588">
        <w:rPr>
          <w:rFonts w:ascii="Times New Roman" w:eastAsia="Times New Roman" w:hAnsi="Times New Roman" w:cs="Times New Roman"/>
          <w:color w:val="000000"/>
          <w:sz w:val="24"/>
          <w:szCs w:val="24"/>
          <w:lang w:val="ro-RO"/>
        </w:rPr>
        <w:t> de culoare albă;</w:t>
      </w:r>
      <w:r w:rsidRPr="00E43588">
        <w:rPr>
          <w:rFonts w:ascii="Times New Roman" w:eastAsia="Times New Roman" w:hAnsi="Times New Roman" w:cs="Times New Roman"/>
          <w:color w:val="000000"/>
          <w:sz w:val="24"/>
          <w:szCs w:val="24"/>
          <w:lang w:val="ro-RO"/>
        </w:rPr>
        <w:br/>
        <w:t>    d) producţii audiovizuale interzise copiilor sub 7 ani – se difuzează numai după ora 20.00 şi vor fi însoţite de un semn de avertizare reprezentând un cerc de culoare roşie, iar în interiorul acestuia, pe fond transparent, numărul </w:t>
      </w:r>
      <w:r w:rsidRPr="00E43588">
        <w:rPr>
          <w:rFonts w:ascii="Times New Roman" w:eastAsia="Times New Roman" w:hAnsi="Times New Roman" w:cs="Times New Roman"/>
          <w:b/>
          <w:bCs/>
          <w:color w:val="000000"/>
          <w:sz w:val="24"/>
          <w:szCs w:val="24"/>
          <w:lang w:val="ro-RO"/>
        </w:rPr>
        <w:t>7 </w:t>
      </w:r>
      <w:r w:rsidRPr="00E43588">
        <w:rPr>
          <w:rFonts w:ascii="Times New Roman" w:eastAsia="Times New Roman" w:hAnsi="Times New Roman" w:cs="Times New Roman"/>
          <w:color w:val="000000"/>
          <w:sz w:val="24"/>
          <w:szCs w:val="24"/>
          <w:lang w:val="ro-RO"/>
        </w:rPr>
        <w:t>de culoare albă;</w:t>
      </w:r>
      <w:r w:rsidRPr="00E43588">
        <w:rPr>
          <w:rFonts w:ascii="Times New Roman" w:eastAsia="Times New Roman" w:hAnsi="Times New Roman" w:cs="Times New Roman"/>
          <w:color w:val="000000"/>
          <w:sz w:val="24"/>
          <w:szCs w:val="24"/>
          <w:lang w:val="ro-RO"/>
        </w:rPr>
        <w:br/>
        <w:t>    e) producţii audiovizuale care pot fi vizionate de copiii în vârstă de până la 12 ani numai cu acordul sau împreună cu părinţii ori familia – se difuzează însoţite de un semn de avertizare reprezentând un cerc de culoare roşie, iar în interiorul acestuia, pe fond transparent, majusculele </w:t>
      </w:r>
      <w:r w:rsidRPr="00E43588">
        <w:rPr>
          <w:rFonts w:ascii="Times New Roman" w:eastAsia="Times New Roman" w:hAnsi="Times New Roman" w:cs="Times New Roman"/>
          <w:b/>
          <w:bCs/>
          <w:color w:val="000000"/>
          <w:sz w:val="24"/>
          <w:szCs w:val="24"/>
          <w:lang w:val="ro-RO"/>
        </w:rPr>
        <w:t>AP</w:t>
      </w:r>
      <w:r w:rsidRPr="00E43588">
        <w:rPr>
          <w:rFonts w:ascii="Times New Roman" w:eastAsia="Times New Roman" w:hAnsi="Times New Roman" w:cs="Times New Roman"/>
          <w:color w:val="000000"/>
          <w:sz w:val="24"/>
          <w:szCs w:val="24"/>
          <w:lang w:val="ro-RO"/>
        </w:rPr>
        <w:t> (acord parental) de culoare albă.</w:t>
      </w:r>
      <w:r w:rsidRPr="00E43588">
        <w:rPr>
          <w:rFonts w:ascii="Times New Roman" w:eastAsia="Times New Roman" w:hAnsi="Times New Roman" w:cs="Times New Roman"/>
          <w:color w:val="000000"/>
          <w:sz w:val="24"/>
          <w:szCs w:val="24"/>
          <w:lang w:val="ro-RO"/>
        </w:rPr>
        <w:br/>
        <w:t>    (7) În clasificarea producţiilor cinematografice, radiodifuzorii se vor ghida şi de clasificarea stabilită de producător sau, după caz, de clasificarea sub care producţia a fost difuzată în alte ţări. </w:t>
      </w:r>
      <w:r w:rsidRPr="00E43588">
        <w:rPr>
          <w:rFonts w:ascii="Times New Roman" w:eastAsia="Times New Roman" w:hAnsi="Times New Roman" w:cs="Times New Roman"/>
          <w:color w:val="000000"/>
          <w:sz w:val="24"/>
          <w:szCs w:val="24"/>
          <w:lang w:val="ro-RO"/>
        </w:rPr>
        <w:br/>
        <w:t>    (8) Persoanele care acordă servicii de acces la reţele computerizate publice (Internet) vor asigura implementarea şi buna funcţionare a mijloacelor de filtrare a informaţiei Internetului cu impact negativ asupra copiilor, mijloace aprobate de Ministerul Tehnologiei Informaţiei şi Comunicaţiilor. La propunerea Ministerului Tehnologiei Informaţiei şi Comunicaţiilor, Guvernul aprobă condiţiile de folosire a mijloacelor de filtrare obligatorii în locurile de acces la reţelele computerizate publice (Internet).</w:t>
      </w:r>
      <w:r w:rsidRPr="00E43588">
        <w:rPr>
          <w:rFonts w:ascii="Times New Roman" w:eastAsia="Times New Roman" w:hAnsi="Times New Roman" w:cs="Times New Roman"/>
          <w:color w:val="000000"/>
          <w:sz w:val="24"/>
          <w:szCs w:val="24"/>
          <w:lang w:val="ro-RO"/>
        </w:rPr>
        <w:br/>
        <w:t>    (9) Producătorii şi/sau difuzorii de jocuri computerizate vor marca jocurile computerizate cu un indice de vârstă în modul stabilit de Guvern.</w:t>
      </w:r>
      <w:r w:rsidRPr="00E43588">
        <w:rPr>
          <w:rFonts w:ascii="Times New Roman" w:eastAsia="Times New Roman" w:hAnsi="Times New Roman" w:cs="Times New Roman"/>
          <w:color w:val="000000"/>
          <w:sz w:val="24"/>
          <w:szCs w:val="24"/>
          <w:lang w:val="ro-RO"/>
        </w:rPr>
        <w:br/>
        <w:t xml:space="preserve">   (10) Restricţiile privind difuzarea informaţiei cu impact negativ asupra copiilor se aplică de </w:t>
      </w:r>
      <w:r w:rsidRPr="00E43588">
        <w:rPr>
          <w:rFonts w:ascii="Times New Roman" w:eastAsia="Times New Roman" w:hAnsi="Times New Roman" w:cs="Times New Roman"/>
          <w:color w:val="000000"/>
          <w:sz w:val="24"/>
          <w:szCs w:val="24"/>
          <w:lang w:val="ro-RO"/>
        </w:rPr>
        <w:lastRenderedPageBreak/>
        <w:t>asemenea publicităţii, autopublicităţii, mărcilor comerciale, jocurilor computerizate şi altor informaţii accesibile public.</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6. </w:t>
      </w:r>
      <w:r w:rsidRPr="00E43588">
        <w:rPr>
          <w:rFonts w:ascii="Times New Roman" w:eastAsia="Times New Roman" w:hAnsi="Times New Roman" w:cs="Times New Roman"/>
          <w:color w:val="000000"/>
          <w:sz w:val="24"/>
          <w:szCs w:val="24"/>
          <w:lang w:val="ro-RO"/>
        </w:rPr>
        <w:t>Excepţii de la restricţiile privind difuzarea</w:t>
      </w:r>
      <w:r w:rsidRPr="00E43588">
        <w:rPr>
          <w:rFonts w:ascii="Times New Roman" w:eastAsia="Times New Roman" w:hAnsi="Times New Roman" w:cs="Times New Roman"/>
          <w:color w:val="000000"/>
          <w:sz w:val="24"/>
          <w:szCs w:val="24"/>
          <w:lang w:val="ro-RO"/>
        </w:rPr>
        <w:br/>
        <w:t>                       informaţiei cu impact negativ asupra </w:t>
      </w:r>
      <w:r w:rsidRPr="00E43588">
        <w:rPr>
          <w:rFonts w:ascii="Times New Roman" w:eastAsia="Times New Roman" w:hAnsi="Times New Roman" w:cs="Times New Roman"/>
          <w:color w:val="000000"/>
          <w:sz w:val="24"/>
          <w:szCs w:val="24"/>
          <w:lang w:val="ro-RO"/>
        </w:rPr>
        <w:br/>
        <w:t>                       copiilor</w:t>
      </w:r>
      <w:r w:rsidRPr="00E43588">
        <w:rPr>
          <w:rFonts w:ascii="Times New Roman" w:eastAsia="Times New Roman" w:hAnsi="Times New Roman" w:cs="Times New Roman"/>
          <w:color w:val="000000"/>
          <w:sz w:val="24"/>
          <w:szCs w:val="24"/>
          <w:lang w:val="ro-RO"/>
        </w:rPr>
        <w:br/>
        <w:t>    (1) Informaţia cu impact negativ asupra copiilor poate fi difuzată fără respectarea restricţiilor stabilite la art. 5 dacă:</w:t>
      </w:r>
      <w:r w:rsidRPr="00E43588">
        <w:rPr>
          <w:rFonts w:ascii="Times New Roman" w:eastAsia="Times New Roman" w:hAnsi="Times New Roman" w:cs="Times New Roman"/>
          <w:color w:val="000000"/>
          <w:sz w:val="24"/>
          <w:szCs w:val="24"/>
          <w:lang w:val="ro-RO"/>
        </w:rPr>
        <w:br/>
        <w:t>    a) această informaţie are valoare ştiinţifică sau artistică fie este necesară pentru cercetări, instruire sau educaţie;</w:t>
      </w:r>
      <w:r w:rsidRPr="00E43588">
        <w:rPr>
          <w:rFonts w:ascii="Times New Roman" w:eastAsia="Times New Roman" w:hAnsi="Times New Roman" w:cs="Times New Roman"/>
          <w:color w:val="000000"/>
          <w:sz w:val="24"/>
          <w:szCs w:val="24"/>
          <w:lang w:val="ro-RO"/>
        </w:rPr>
        <w:br/>
        <w:t>    b) publicarea ei se face în interes public.</w:t>
      </w:r>
      <w:r w:rsidRPr="00E43588">
        <w:rPr>
          <w:rFonts w:ascii="Times New Roman" w:eastAsia="Times New Roman" w:hAnsi="Times New Roman" w:cs="Times New Roman"/>
          <w:color w:val="000000"/>
          <w:sz w:val="24"/>
          <w:szCs w:val="24"/>
          <w:lang w:val="ro-RO"/>
        </w:rPr>
        <w:br/>
        <w:t>    (2) Programele, emisiunile sau părţi ale acestora care fac uz de excepţiile prevăzute la alin. (1) vor fi precedate de un aviz privind posibilul lor impact negativ asupra copiilor.</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7.</w:t>
      </w:r>
      <w:r w:rsidRPr="00E43588">
        <w:rPr>
          <w:rFonts w:ascii="Times New Roman" w:eastAsia="Times New Roman" w:hAnsi="Times New Roman" w:cs="Times New Roman"/>
          <w:color w:val="000000"/>
          <w:sz w:val="24"/>
          <w:szCs w:val="24"/>
          <w:lang w:val="ro-RO"/>
        </w:rPr>
        <w:t> Autorităţile abilitate cu realizarea </w:t>
      </w:r>
      <w:r w:rsidRPr="00E43588">
        <w:rPr>
          <w:rFonts w:ascii="Times New Roman" w:eastAsia="Times New Roman" w:hAnsi="Times New Roman" w:cs="Times New Roman"/>
          <w:color w:val="000000"/>
          <w:sz w:val="24"/>
          <w:szCs w:val="24"/>
          <w:lang w:val="ro-RO"/>
        </w:rPr>
        <w:br/>
        <w:t>                       dispoziţiilor prezentei legi</w:t>
      </w:r>
      <w:r w:rsidRPr="00E43588">
        <w:rPr>
          <w:rFonts w:ascii="Times New Roman" w:eastAsia="Times New Roman" w:hAnsi="Times New Roman" w:cs="Times New Roman"/>
          <w:color w:val="000000"/>
          <w:sz w:val="24"/>
          <w:szCs w:val="24"/>
          <w:lang w:val="ro-RO"/>
        </w:rPr>
        <w:br/>
        <w:t>    (1) Supravegherea realizării dispoziţiilor prezentei legi se efectuează de către:</w:t>
      </w:r>
      <w:r w:rsidRPr="00E43588">
        <w:rPr>
          <w:rFonts w:ascii="Times New Roman" w:eastAsia="Times New Roman" w:hAnsi="Times New Roman" w:cs="Times New Roman"/>
          <w:color w:val="000000"/>
          <w:sz w:val="24"/>
          <w:szCs w:val="24"/>
          <w:lang w:val="ro-RO"/>
        </w:rPr>
        <w:br/>
        <w:t>    a) Consiliul Coordonator al Audiovizualului;</w:t>
      </w:r>
      <w:r w:rsidRPr="00E43588">
        <w:rPr>
          <w:rFonts w:ascii="Times New Roman" w:eastAsia="Times New Roman" w:hAnsi="Times New Roman" w:cs="Times New Roman"/>
          <w:color w:val="000000"/>
          <w:sz w:val="24"/>
          <w:szCs w:val="24"/>
          <w:lang w:val="ro-RO"/>
        </w:rPr>
        <w:br/>
        <w:t>    b) Agenţia de Stat pentru Protecţia Moralităţii de pe lângă Ministerul Culturii;</w:t>
      </w:r>
      <w:r w:rsidRPr="00E43588">
        <w:rPr>
          <w:rFonts w:ascii="Times New Roman" w:eastAsia="Times New Roman" w:hAnsi="Times New Roman" w:cs="Times New Roman"/>
          <w:color w:val="000000"/>
          <w:sz w:val="24"/>
          <w:szCs w:val="24"/>
          <w:lang w:val="ro-RO"/>
        </w:rPr>
        <w:br/>
        <w:t>    c) Ministerul Culturii;</w:t>
      </w:r>
      <w:r w:rsidRPr="00E43588">
        <w:rPr>
          <w:rFonts w:ascii="Times New Roman" w:eastAsia="Times New Roman" w:hAnsi="Times New Roman" w:cs="Times New Roman"/>
          <w:color w:val="000000"/>
          <w:sz w:val="24"/>
          <w:szCs w:val="24"/>
          <w:lang w:val="ro-RO"/>
        </w:rPr>
        <w:br/>
        <w:t>    d) Ministerul Muncii, Protecţiei sociale şi Familiei;</w:t>
      </w:r>
      <w:r w:rsidRPr="00E43588">
        <w:rPr>
          <w:rFonts w:ascii="Times New Roman" w:eastAsia="Times New Roman" w:hAnsi="Times New Roman" w:cs="Times New Roman"/>
          <w:color w:val="000000"/>
          <w:sz w:val="24"/>
          <w:szCs w:val="24"/>
          <w:lang w:val="ro-RO"/>
        </w:rPr>
        <w:br/>
        <w:t>    e) Ministerul Tehnologiei Informaţiei şi Comunicaţiilor;</w:t>
      </w:r>
      <w:r w:rsidRPr="00E43588">
        <w:rPr>
          <w:rFonts w:ascii="Times New Roman" w:eastAsia="Times New Roman" w:hAnsi="Times New Roman" w:cs="Times New Roman"/>
          <w:color w:val="000000"/>
          <w:sz w:val="24"/>
          <w:szCs w:val="24"/>
          <w:lang w:val="ro-RO"/>
        </w:rPr>
        <w:br/>
        <w:t>    f) Ministerul Afacerilor Interne;</w:t>
      </w:r>
      <w:r w:rsidRPr="00E43588">
        <w:rPr>
          <w:rFonts w:ascii="Times New Roman" w:eastAsia="Times New Roman" w:hAnsi="Times New Roman" w:cs="Times New Roman"/>
          <w:color w:val="000000"/>
          <w:sz w:val="24"/>
          <w:szCs w:val="24"/>
          <w:lang w:val="ro-RO"/>
        </w:rPr>
        <w:br/>
        <w:t>    g) autorităţile administraţiei publice locale.</w:t>
      </w:r>
      <w:r w:rsidRPr="00E43588">
        <w:rPr>
          <w:rFonts w:ascii="Times New Roman" w:eastAsia="Times New Roman" w:hAnsi="Times New Roman" w:cs="Times New Roman"/>
          <w:color w:val="000000"/>
          <w:sz w:val="24"/>
          <w:szCs w:val="24"/>
          <w:lang w:val="ro-RO"/>
        </w:rPr>
        <w:br/>
        <w:t>    (2) Consiliul Coordonator al Audiovizualului şi Agenţia de Stat pentru Protecţia Moralităţii atribuie informaţiilor accesibile public calitatea de informaţie cu impact negativ asupra copiilor. </w:t>
      </w:r>
      <w:r w:rsidRPr="00E43588">
        <w:rPr>
          <w:rFonts w:ascii="Times New Roman" w:eastAsia="Times New Roman" w:hAnsi="Times New Roman" w:cs="Times New Roman"/>
          <w:color w:val="000000"/>
          <w:sz w:val="24"/>
          <w:szCs w:val="24"/>
          <w:lang w:val="ro-RO"/>
        </w:rPr>
        <w:br/>
        <w:t>    (3) Deciziile Consiliului Coordonator al Audiovizualului şi ale Agenţiei de Stat pentru Protecţia Moralităţii se adoptă, se publică şi se atacă în modul prevăzut de legislaţia în vigoare.</w:t>
      </w:r>
      <w:r w:rsidRPr="00E43588">
        <w:rPr>
          <w:rFonts w:ascii="Times New Roman" w:eastAsia="Times New Roman" w:hAnsi="Times New Roman" w:cs="Times New Roman"/>
          <w:color w:val="000000"/>
          <w:sz w:val="24"/>
          <w:szCs w:val="24"/>
          <w:lang w:val="ro-RO"/>
        </w:rPr>
        <w:br/>
        <w:t>   (4) Agenţia de Stat pentru Protecţia Moralităţii este asistată de un grup de experţi (cel mult 9 persoane) selectaţi pe bază de concurs. Grupul de experţi evaluează impactul informaţiilor accesibile public asupra copiilor. Grupul de experţi activează în conformitate cu regulamentul său, aprobat de Agenţia de Stat pentru Protecţia Moralităţii. </w:t>
      </w:r>
      <w:r w:rsidRPr="00E43588">
        <w:rPr>
          <w:rFonts w:ascii="Times New Roman" w:eastAsia="Times New Roman" w:hAnsi="Times New Roman" w:cs="Times New Roman"/>
          <w:color w:val="000000"/>
          <w:sz w:val="24"/>
          <w:szCs w:val="24"/>
          <w:lang w:val="ro-RO"/>
        </w:rPr>
        <w:br/>
        <w:t>    (5) Autorităţile specificate la alin. (1) colaborează între ele, fac schimb de informaţii şi sesizează organele de specialitate cu privire la nerespectarea dispoziţiilor prezentei legi.</w:t>
      </w:r>
      <w:r w:rsidRPr="00E43588">
        <w:rPr>
          <w:rFonts w:ascii="Times New Roman" w:eastAsia="Times New Roman" w:hAnsi="Times New Roman" w:cs="Times New Roman"/>
          <w:color w:val="000000"/>
          <w:sz w:val="24"/>
          <w:szCs w:val="24"/>
          <w:lang w:val="ro-RO"/>
        </w:rPr>
        <w:br/>
        <w:t>    (6) Persoanele interesate pot sesiza orice autoritate responsabilă privind încălcarea prezentei legi.</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8.</w:t>
      </w:r>
      <w:r w:rsidRPr="00E43588">
        <w:rPr>
          <w:rFonts w:ascii="Times New Roman" w:eastAsia="Times New Roman" w:hAnsi="Times New Roman" w:cs="Times New Roman"/>
          <w:color w:val="000000"/>
          <w:sz w:val="24"/>
          <w:szCs w:val="24"/>
          <w:lang w:val="ro-RO"/>
        </w:rPr>
        <w:t> Răspunderea pentru încălcarea dispoziţiilor </w:t>
      </w:r>
      <w:r w:rsidRPr="00E43588">
        <w:rPr>
          <w:rFonts w:ascii="Times New Roman" w:eastAsia="Times New Roman" w:hAnsi="Times New Roman" w:cs="Times New Roman"/>
          <w:color w:val="000000"/>
          <w:sz w:val="24"/>
          <w:szCs w:val="24"/>
          <w:lang w:val="ro-RO"/>
        </w:rPr>
        <w:br/>
        <w:t>                        prezentei legi</w:t>
      </w:r>
      <w:r w:rsidRPr="00E43588">
        <w:rPr>
          <w:rFonts w:ascii="Times New Roman" w:eastAsia="Times New Roman" w:hAnsi="Times New Roman" w:cs="Times New Roman"/>
          <w:color w:val="000000"/>
          <w:sz w:val="24"/>
          <w:szCs w:val="24"/>
          <w:lang w:val="ro-RO"/>
        </w:rPr>
        <w:br/>
        <w:t>    Încălcarea dispoziţiilor prezentei legi se sancţionează conform prevederilor legislaţiei în vigoare.</w:t>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sz w:val="24"/>
          <w:szCs w:val="24"/>
          <w:lang w:val="ro-RO"/>
        </w:rPr>
        <w:t>Articolul 9.</w:t>
      </w:r>
      <w:r w:rsidRPr="00E43588">
        <w:rPr>
          <w:rFonts w:ascii="Times New Roman" w:eastAsia="Times New Roman" w:hAnsi="Times New Roman" w:cs="Times New Roman"/>
          <w:color w:val="000000"/>
          <w:sz w:val="24"/>
          <w:szCs w:val="24"/>
          <w:lang w:val="ro-RO"/>
        </w:rPr>
        <w:t> Dispoziţii finale şi tranzitorii</w:t>
      </w:r>
      <w:r w:rsidRPr="00E43588">
        <w:rPr>
          <w:rFonts w:ascii="Times New Roman" w:eastAsia="Times New Roman" w:hAnsi="Times New Roman" w:cs="Times New Roman"/>
          <w:color w:val="000000"/>
          <w:sz w:val="24"/>
          <w:szCs w:val="24"/>
          <w:lang w:val="ro-RO"/>
        </w:rPr>
        <w:br/>
        <w:t>    (1) Prezenta lege intră în vigoare după expirarea a 3 luni de la data publicării.</w:t>
      </w:r>
      <w:r w:rsidRPr="00E43588">
        <w:rPr>
          <w:rFonts w:ascii="Times New Roman" w:eastAsia="Times New Roman" w:hAnsi="Times New Roman" w:cs="Times New Roman"/>
          <w:color w:val="000000"/>
          <w:sz w:val="24"/>
          <w:szCs w:val="24"/>
          <w:lang w:val="ro-RO"/>
        </w:rPr>
        <w:br/>
        <w:t>    (2) Guvernul, în termen de 3 luni:</w:t>
      </w:r>
      <w:r w:rsidRPr="00E43588">
        <w:rPr>
          <w:rFonts w:ascii="Times New Roman" w:eastAsia="Times New Roman" w:hAnsi="Times New Roman" w:cs="Times New Roman"/>
          <w:color w:val="000000"/>
          <w:sz w:val="24"/>
          <w:szCs w:val="24"/>
          <w:lang w:val="ro-RO"/>
        </w:rPr>
        <w:br/>
        <w:t>    a) va înainta Parlamentului propuneri privind aducerea legislaţiei în vigoare în concordanţă cu prezenta lege;</w:t>
      </w:r>
      <w:r w:rsidRPr="00E43588">
        <w:rPr>
          <w:rFonts w:ascii="Times New Roman" w:eastAsia="Times New Roman" w:hAnsi="Times New Roman" w:cs="Times New Roman"/>
          <w:color w:val="000000"/>
          <w:sz w:val="24"/>
          <w:szCs w:val="24"/>
          <w:lang w:val="ro-RO"/>
        </w:rPr>
        <w:br/>
        <w:t>    b) va aduce actele sale normative în concordanţă cu prezenta lege.</w:t>
      </w:r>
      <w:r w:rsidRPr="00E43588">
        <w:rPr>
          <w:rFonts w:ascii="Times New Roman" w:eastAsia="Times New Roman" w:hAnsi="Times New Roman" w:cs="Times New Roman"/>
          <w:color w:val="000000"/>
          <w:sz w:val="24"/>
          <w:szCs w:val="24"/>
          <w:lang w:val="ro-RO"/>
        </w:rPr>
        <w:br/>
      </w:r>
      <w:r w:rsidRPr="00E43588">
        <w:rPr>
          <w:rFonts w:ascii="Times New Roman" w:eastAsia="Times New Roman" w:hAnsi="Times New Roman" w:cs="Times New Roman"/>
          <w:color w:val="000000"/>
          <w:sz w:val="24"/>
          <w:szCs w:val="24"/>
          <w:lang w:val="ro-RO"/>
        </w:rPr>
        <w:br/>
        <w:t>    </w:t>
      </w:r>
      <w:r w:rsidRPr="00E43588">
        <w:rPr>
          <w:rFonts w:ascii="Times New Roman" w:eastAsia="Times New Roman" w:hAnsi="Times New Roman" w:cs="Times New Roman"/>
          <w:b/>
          <w:bCs/>
          <w:color w:val="000000"/>
          <w:lang w:val="ro-RO"/>
        </w:rPr>
        <w:t>PREŞEDINTELE  PARLAMENTULUI                       Marian LUPU</w:t>
      </w:r>
      <w:r w:rsidRPr="00E43588">
        <w:rPr>
          <w:rFonts w:ascii="Times New Roman" w:eastAsia="Times New Roman" w:hAnsi="Times New Roman" w:cs="Times New Roman"/>
          <w:color w:val="000000"/>
          <w:sz w:val="24"/>
          <w:szCs w:val="24"/>
          <w:lang w:val="ro-RO"/>
        </w:rPr>
        <w:br/>
      </w:r>
      <w:r w:rsidRPr="00E43588">
        <w:rPr>
          <w:rFonts w:ascii="Times New Roman" w:eastAsia="Times New Roman" w:hAnsi="Times New Roman" w:cs="Times New Roman"/>
          <w:color w:val="000000"/>
          <w:sz w:val="24"/>
          <w:szCs w:val="24"/>
          <w:lang w:val="ro-RO"/>
        </w:rPr>
        <w:br/>
      </w:r>
      <w:r w:rsidRPr="00E43588">
        <w:rPr>
          <w:rFonts w:ascii="Times New Roman" w:eastAsia="Times New Roman" w:hAnsi="Times New Roman" w:cs="Times New Roman"/>
          <w:b/>
          <w:bCs/>
          <w:color w:val="000000"/>
          <w:lang w:val="ro-RO"/>
        </w:rPr>
        <w:t>    Nr. 30. Chişinău, 7 martie 2013.</w:t>
      </w:r>
    </w:p>
    <w:p w:rsidR="00F26427" w:rsidRPr="00E43588" w:rsidRDefault="00F26427">
      <w:pPr>
        <w:rPr>
          <w:lang w:val="ro-RO"/>
        </w:rPr>
      </w:pPr>
    </w:p>
    <w:sectPr w:rsidR="00F26427" w:rsidRPr="00E43588" w:rsidSect="00966E3B">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19C"/>
    <w:multiLevelType w:val="multilevel"/>
    <w:tmpl w:val="97C6229A"/>
    <w:lvl w:ilvl="0">
      <w:start w:val="1"/>
      <w:numFmt w:val="decimal"/>
      <w:pStyle w:val="2"/>
      <w:lvlText w:val="%1"/>
      <w:lvlJc w:val="left"/>
      <w:pPr>
        <w:tabs>
          <w:tab w:val="num" w:pos="687"/>
        </w:tabs>
        <w:ind w:left="687" w:hanging="567"/>
      </w:pPr>
      <w:rPr>
        <w:rFonts w:hint="default"/>
      </w:rPr>
    </w:lvl>
    <w:lvl w:ilvl="1">
      <w:start w:val="1"/>
      <w:numFmt w:val="decimal"/>
      <w:pStyle w:val="3"/>
      <w:lvlText w:val="%1.%2."/>
      <w:lvlJc w:val="left"/>
      <w:pPr>
        <w:tabs>
          <w:tab w:val="num" w:pos="290"/>
        </w:tabs>
        <w:ind w:left="120" w:firstLine="0"/>
      </w:pPr>
      <w:rPr>
        <w:rFonts w:hint="default"/>
      </w:rPr>
    </w:lvl>
    <w:lvl w:ilvl="2">
      <w:start w:val="1"/>
      <w:numFmt w:val="decimal"/>
      <w:pStyle w:val="4"/>
      <w:lvlText w:val="%1.%2.%3."/>
      <w:lvlJc w:val="left"/>
      <w:pPr>
        <w:tabs>
          <w:tab w:val="num" w:pos="284"/>
        </w:tabs>
        <w:ind w:left="0" w:firstLine="0"/>
      </w:pPr>
      <w:rPr>
        <w:rFonts w:hint="default"/>
      </w:rPr>
    </w:lvl>
    <w:lvl w:ilvl="3">
      <w:start w:val="1"/>
      <w:numFmt w:val="decimal"/>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43588"/>
    <w:rsid w:val="0006279A"/>
    <w:rsid w:val="00345F41"/>
    <w:rsid w:val="00966E3B"/>
    <w:rsid w:val="00DE406A"/>
    <w:rsid w:val="00E43588"/>
    <w:rsid w:val="00F2642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88"/>
    <w:rPr>
      <w:rFonts w:ascii="Calibri" w:hAnsi="Calibri"/>
    </w:rPr>
  </w:style>
  <w:style w:type="paragraph" w:styleId="1">
    <w:name w:val="heading 1"/>
    <w:basedOn w:val="a"/>
    <w:next w:val="a"/>
    <w:link w:val="10"/>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Apple Heading 2"/>
    <w:basedOn w:val="a"/>
    <w:next w:val="a"/>
    <w:link w:val="20"/>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3">
    <w:name w:val="heading 3"/>
    <w:basedOn w:val="a"/>
    <w:next w:val="a"/>
    <w:link w:val="30"/>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4">
    <w:name w:val="heading 4"/>
    <w:aliases w:val="Appl Heading 5"/>
    <w:basedOn w:val="a"/>
    <w:next w:val="a"/>
    <w:link w:val="40"/>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5">
    <w:name w:val="heading 5"/>
    <w:aliases w:val="Heading 4 bis"/>
    <w:basedOn w:val="a"/>
    <w:next w:val="a"/>
    <w:link w:val="50"/>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Apple Heading 2 Знак"/>
    <w:basedOn w:val="a0"/>
    <w:link w:val="2"/>
    <w:rsid w:val="00DE406A"/>
    <w:rPr>
      <w:rFonts w:ascii="Times New Roman Bold" w:eastAsia="Times New Roman" w:hAnsi="Times New Roman Bold" w:cs="Times New Roman"/>
      <w:b/>
      <w:caps/>
      <w:snapToGrid w:val="0"/>
      <w:spacing w:val="20"/>
      <w:sz w:val="28"/>
      <w:szCs w:val="20"/>
      <w:lang w:val="fr-FR"/>
    </w:rPr>
  </w:style>
  <w:style w:type="character" w:customStyle="1" w:styleId="30">
    <w:name w:val="Заголовок 3 Знак"/>
    <w:basedOn w:val="a0"/>
    <w:link w:val="3"/>
    <w:rsid w:val="00DE406A"/>
    <w:rPr>
      <w:rFonts w:ascii="Cambria" w:eastAsia="Times New Roman" w:hAnsi="Cambria" w:cs="Times New Roman"/>
      <w:b/>
      <w:bCs/>
      <w:sz w:val="26"/>
      <w:szCs w:val="26"/>
      <w:lang w:val="en-GB" w:eastAsia="en-GB"/>
    </w:rPr>
  </w:style>
  <w:style w:type="character" w:customStyle="1" w:styleId="40">
    <w:name w:val="Заголовок 4 Знак"/>
    <w:aliases w:val="Appl Heading 5 Знак"/>
    <w:basedOn w:val="a0"/>
    <w:link w:val="4"/>
    <w:rsid w:val="00DE406A"/>
    <w:rPr>
      <w:rFonts w:ascii="Times New Roman" w:eastAsia="Times New Roman" w:hAnsi="Times New Roman" w:cs="Times New Roman"/>
      <w:b/>
      <w:bCs/>
      <w:sz w:val="24"/>
      <w:szCs w:val="28"/>
      <w:lang w:val="en-GB" w:eastAsia="en-GB"/>
    </w:rPr>
  </w:style>
  <w:style w:type="character" w:customStyle="1" w:styleId="50">
    <w:name w:val="Заголовок 5 Знак"/>
    <w:aliases w:val="Heading 4 bis Знак"/>
    <w:basedOn w:val="a0"/>
    <w:link w:val="5"/>
    <w:rsid w:val="00DE406A"/>
    <w:rPr>
      <w:rFonts w:ascii="Times New Roman" w:eastAsia="Times New Roman" w:hAnsi="Times New Roman" w:cs="Times New Roman"/>
      <w:snapToGrid w:val="0"/>
      <w:sz w:val="28"/>
      <w:szCs w:val="20"/>
      <w:lang w:val="fr-FR"/>
    </w:rPr>
  </w:style>
  <w:style w:type="character" w:styleId="a3">
    <w:name w:val="Strong"/>
    <w:uiPriority w:val="22"/>
    <w:qFormat/>
    <w:rsid w:val="00DE406A"/>
    <w:rPr>
      <w:b/>
      <w:bCs/>
    </w:rPr>
  </w:style>
  <w:style w:type="paragraph" w:styleId="a4">
    <w:name w:val="No Spacing"/>
    <w:link w:val="a5"/>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E406A"/>
    <w:rPr>
      <w:rFonts w:ascii="Times New Roman" w:eastAsia="Times New Roman" w:hAnsi="Times New Roman" w:cs="Times New Roman"/>
      <w:sz w:val="24"/>
      <w:szCs w:val="24"/>
      <w:lang w:val="ru-RU" w:eastAsia="ru-RU"/>
    </w:rPr>
  </w:style>
  <w:style w:type="paragraph" w:styleId="a6">
    <w:name w:val="List Paragraph"/>
    <w:basedOn w:val="a"/>
    <w:link w:val="a7"/>
    <w:qFormat/>
    <w:rsid w:val="00DE406A"/>
    <w:pPr>
      <w:ind w:left="720"/>
      <w:contextualSpacing/>
    </w:pPr>
    <w:rPr>
      <w:rFonts w:cs="Times New Roman"/>
    </w:rPr>
  </w:style>
  <w:style w:type="character" w:customStyle="1" w:styleId="a7">
    <w:name w:val="Абзац списка Знак"/>
    <w:basedOn w:val="a0"/>
    <w:link w:val="a6"/>
    <w:rsid w:val="00DE406A"/>
    <w:rPr>
      <w:rFonts w:ascii="Calibri" w:eastAsia="Calibri" w:hAnsi="Calibri" w:cs="Times New Roman"/>
    </w:rPr>
  </w:style>
  <w:style w:type="paragraph" w:styleId="a8">
    <w:name w:val="Balloon Text"/>
    <w:basedOn w:val="a"/>
    <w:link w:val="a9"/>
    <w:uiPriority w:val="99"/>
    <w:semiHidden/>
    <w:unhideWhenUsed/>
    <w:rsid w:val="00966E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6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88"/>
    <w:rPr>
      <w:rFonts w:ascii="Calibri" w:hAnsi="Calibri"/>
    </w:rPr>
  </w:style>
  <w:style w:type="paragraph" w:styleId="Heading1">
    <w:name w:val="heading 1"/>
    <w:basedOn w:val="Normal"/>
    <w:next w:val="Normal"/>
    <w:link w:val="Heading1Char"/>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ple Heading 2"/>
    <w:basedOn w:val="Normal"/>
    <w:next w:val="Normal"/>
    <w:link w:val="Heading2Char"/>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aliases w:val="Appl Heading 5"/>
    <w:basedOn w:val="Normal"/>
    <w:next w:val="Normal"/>
    <w:link w:val="Heading4Char"/>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Heading5">
    <w:name w:val="heading 5"/>
    <w:aliases w:val="Heading 4 bis"/>
    <w:basedOn w:val="Normal"/>
    <w:next w:val="Normal"/>
    <w:link w:val="Heading5Char"/>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ple Heading 2 Char"/>
    <w:basedOn w:val="DefaultParagraphFont"/>
    <w:link w:val="Heading2"/>
    <w:rsid w:val="00DE406A"/>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DE406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DE406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DE406A"/>
    <w:rPr>
      <w:rFonts w:ascii="Times New Roman" w:eastAsia="Times New Roman" w:hAnsi="Times New Roman" w:cs="Times New Roman"/>
      <w:snapToGrid w:val="0"/>
      <w:sz w:val="28"/>
      <w:szCs w:val="20"/>
      <w:lang w:val="fr-FR"/>
    </w:rPr>
  </w:style>
  <w:style w:type="character" w:styleId="Strong">
    <w:name w:val="Strong"/>
    <w:uiPriority w:val="22"/>
    <w:qFormat/>
    <w:rsid w:val="00DE406A"/>
    <w:rPr>
      <w:b/>
      <w:bCs/>
    </w:rPr>
  </w:style>
  <w:style w:type="paragraph" w:styleId="NoSpacing">
    <w:name w:val="No Spacing"/>
    <w:link w:val="NoSpacingChar"/>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DE406A"/>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qFormat/>
    <w:rsid w:val="00DE406A"/>
    <w:pPr>
      <w:ind w:left="720"/>
      <w:contextualSpacing/>
    </w:pPr>
    <w:rPr>
      <w:rFonts w:cs="Times New Roman"/>
    </w:rPr>
  </w:style>
  <w:style w:type="character" w:customStyle="1" w:styleId="ListParagraphChar">
    <w:name w:val="List Paragraph Char"/>
    <w:basedOn w:val="DefaultParagraphFont"/>
    <w:link w:val="ListParagraph"/>
    <w:rsid w:val="00DE40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798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2470</Words>
  <Characters>14331</Characters>
  <Application>Microsoft Office Word</Application>
  <DocSecurity>0</DocSecurity>
  <Lines>119</Lines>
  <Paragraphs>33</Paragraphs>
  <ScaleCrop>false</ScaleCrop>
  <Company>CIDDC</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 Gavriliuc</dc:creator>
  <cp:lastModifiedBy>Natalia Zotea</cp:lastModifiedBy>
  <cp:revision>3</cp:revision>
  <dcterms:created xsi:type="dcterms:W3CDTF">2017-09-15T14:54:00Z</dcterms:created>
  <dcterms:modified xsi:type="dcterms:W3CDTF">2020-07-29T07:34:00Z</dcterms:modified>
</cp:coreProperties>
</file>